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90" w:rsidRDefault="00935790">
      <w:pPr>
        <w:jc w:val="center"/>
        <w:rPr>
          <w:b/>
          <w:bCs/>
          <w:sz w:val="28"/>
          <w:szCs w:val="28"/>
        </w:rPr>
      </w:pPr>
      <w:bookmarkStart w:id="0" w:name="_GoBack"/>
      <w:bookmarkEnd w:id="0"/>
    </w:p>
    <w:p w:rsidR="00935790" w:rsidRDefault="00935790">
      <w:pPr>
        <w:jc w:val="center"/>
        <w:rPr>
          <w:b/>
          <w:bCs/>
          <w:sz w:val="28"/>
          <w:szCs w:val="28"/>
        </w:rPr>
      </w:pPr>
      <w:r>
        <w:rPr>
          <w:b/>
          <w:bCs/>
          <w:sz w:val="28"/>
          <w:szCs w:val="28"/>
        </w:rPr>
        <w:t xml:space="preserve">                                                                                                 Příloha č. 4. Výzvy</w:t>
      </w:r>
    </w:p>
    <w:p w:rsidR="00570908" w:rsidRPr="008E2939" w:rsidRDefault="00E65102">
      <w:pPr>
        <w:jc w:val="center"/>
        <w:rPr>
          <w:b/>
          <w:bCs/>
          <w:sz w:val="28"/>
          <w:szCs w:val="28"/>
        </w:rPr>
      </w:pPr>
      <w:r w:rsidRPr="008E2939">
        <w:rPr>
          <w:b/>
          <w:bCs/>
          <w:sz w:val="28"/>
          <w:szCs w:val="28"/>
        </w:rPr>
        <w:t xml:space="preserve"> </w:t>
      </w:r>
      <w:r w:rsidR="00570908" w:rsidRPr="008E2939">
        <w:rPr>
          <w:b/>
          <w:bCs/>
          <w:sz w:val="28"/>
          <w:szCs w:val="28"/>
        </w:rPr>
        <w:t>SMLOUV</w:t>
      </w:r>
      <w:r w:rsidR="00DC5E09" w:rsidRPr="008E2939">
        <w:rPr>
          <w:b/>
          <w:bCs/>
          <w:sz w:val="28"/>
          <w:szCs w:val="28"/>
        </w:rPr>
        <w:t>A</w:t>
      </w:r>
      <w:r w:rsidR="00505E65" w:rsidRPr="008E2939">
        <w:rPr>
          <w:b/>
          <w:bCs/>
          <w:sz w:val="28"/>
          <w:szCs w:val="28"/>
        </w:rPr>
        <w:t xml:space="preserve"> </w:t>
      </w:r>
      <w:r w:rsidR="00570908" w:rsidRPr="008E2939">
        <w:rPr>
          <w:b/>
          <w:bCs/>
          <w:sz w:val="28"/>
          <w:szCs w:val="28"/>
        </w:rPr>
        <w:t>O</w:t>
      </w:r>
      <w:r w:rsidR="00505E65" w:rsidRPr="008E2939">
        <w:rPr>
          <w:b/>
          <w:bCs/>
          <w:sz w:val="28"/>
          <w:szCs w:val="28"/>
        </w:rPr>
        <w:t xml:space="preserve"> </w:t>
      </w:r>
      <w:r w:rsidR="00570908" w:rsidRPr="008E2939">
        <w:rPr>
          <w:b/>
          <w:bCs/>
          <w:sz w:val="28"/>
          <w:szCs w:val="28"/>
        </w:rPr>
        <w:t>DÍLO</w:t>
      </w:r>
      <w:r w:rsidR="00935790">
        <w:rPr>
          <w:b/>
          <w:bCs/>
          <w:sz w:val="28"/>
          <w:szCs w:val="28"/>
        </w:rPr>
        <w:t xml:space="preserve">                    </w:t>
      </w:r>
    </w:p>
    <w:p w:rsidR="00570908" w:rsidRPr="008E2939" w:rsidRDefault="00BB2DAC">
      <w:pPr>
        <w:jc w:val="center"/>
        <w:rPr>
          <w:b/>
          <w:bCs/>
        </w:rPr>
      </w:pPr>
      <w:r>
        <w:rPr>
          <w:b/>
          <w:bCs/>
        </w:rPr>
        <w:t>návrh</w:t>
      </w:r>
    </w:p>
    <w:p w:rsidR="00570908" w:rsidRDefault="00312B89" w:rsidP="00512D4E">
      <w:pPr>
        <w:spacing w:before="60"/>
        <w:jc w:val="both"/>
        <w:rPr>
          <w:b/>
          <w:bCs/>
        </w:rPr>
      </w:pPr>
      <w:r w:rsidRPr="008E2939">
        <w:rPr>
          <w:b/>
          <w:bCs/>
        </w:rPr>
        <w:t xml:space="preserve">uzavřená podle § 2586 a násl. z. č. 89/2012 Sb., Občanský </w:t>
      </w:r>
      <w:r w:rsidR="00570908" w:rsidRPr="008E2939">
        <w:rPr>
          <w:b/>
          <w:bCs/>
        </w:rPr>
        <w:t xml:space="preserve"> zákoník, v platném zně</w:t>
      </w:r>
      <w:r w:rsidR="008E2939" w:rsidRPr="008E2939">
        <w:rPr>
          <w:b/>
          <w:bCs/>
        </w:rPr>
        <w:t>ní a v souladu se zákonem č. 134/201</w:t>
      </w:r>
      <w:r w:rsidR="00570908" w:rsidRPr="008E2939">
        <w:rPr>
          <w:b/>
          <w:bCs/>
        </w:rPr>
        <w:t>6 Sb., o veřejných zakázkách</w:t>
      </w:r>
      <w:r w:rsidR="00512D4E" w:rsidRPr="008E2939">
        <w:rPr>
          <w:b/>
          <w:bCs/>
        </w:rPr>
        <w:t xml:space="preserve"> v platném znění</w:t>
      </w:r>
      <w:r w:rsidR="00570908" w:rsidRPr="008E2939">
        <w:rPr>
          <w:b/>
          <w:bCs/>
        </w:rPr>
        <w:t>,</w:t>
      </w:r>
      <w:r w:rsidR="00E55F58" w:rsidRPr="008E2939">
        <w:rPr>
          <w:b/>
          <w:bCs/>
        </w:rPr>
        <w:t xml:space="preserve"> </w:t>
      </w:r>
      <w:r w:rsidR="00570908" w:rsidRPr="008E2939">
        <w:rPr>
          <w:b/>
          <w:bCs/>
        </w:rPr>
        <w:t>kterou níže uvedeného dne, měsíce a roku uzavřely smluvní strany:</w:t>
      </w:r>
    </w:p>
    <w:p w:rsidR="008A572B" w:rsidRDefault="008A572B" w:rsidP="00512D4E">
      <w:pPr>
        <w:spacing w:before="60"/>
        <w:jc w:val="both"/>
        <w:rPr>
          <w:b/>
          <w:bCs/>
        </w:rPr>
      </w:pPr>
    </w:p>
    <w:p w:rsidR="008A572B" w:rsidRPr="008E2939" w:rsidRDefault="008A572B" w:rsidP="00512D4E">
      <w:pPr>
        <w:spacing w:before="60"/>
        <w:jc w:val="both"/>
        <w:rPr>
          <w:b/>
          <w:bCs/>
        </w:rPr>
      </w:pPr>
    </w:p>
    <w:p w:rsidR="00570908" w:rsidRPr="008E2939" w:rsidRDefault="002A4D7B">
      <w:pPr>
        <w:numPr>
          <w:ilvl w:val="0"/>
          <w:numId w:val="1"/>
        </w:numPr>
        <w:spacing w:before="240"/>
      </w:pPr>
      <w:r>
        <w:rPr>
          <w:b/>
          <w:bCs/>
        </w:rPr>
        <w:t>Městská část Praha-</w:t>
      </w:r>
      <w:r w:rsidR="00570908" w:rsidRPr="008E2939">
        <w:rPr>
          <w:b/>
          <w:bCs/>
        </w:rPr>
        <w:t>Klánovice</w:t>
      </w:r>
      <w:r w:rsidR="00570908" w:rsidRPr="008E2939">
        <w:t xml:space="preserve">, </w:t>
      </w:r>
    </w:p>
    <w:p w:rsidR="00570908" w:rsidRPr="008E2939" w:rsidRDefault="00570908">
      <w:pPr>
        <w:pStyle w:val="Bezmezer1"/>
        <w:ind w:firstLine="283"/>
      </w:pPr>
      <w:r w:rsidRPr="008E2939">
        <w:t xml:space="preserve">se sídlem U Besedy 300, </w:t>
      </w:r>
      <w:r w:rsidR="00AB6D8D" w:rsidRPr="008E2939">
        <w:t>190 14 Praha</w:t>
      </w:r>
      <w:r w:rsidR="002A4D7B">
        <w:t>-</w:t>
      </w:r>
      <w:r w:rsidRPr="008E2939">
        <w:t xml:space="preserve">Klánovice </w:t>
      </w:r>
    </w:p>
    <w:p w:rsidR="008A3E49" w:rsidRPr="008E2939" w:rsidRDefault="00505E65">
      <w:pPr>
        <w:pStyle w:val="Bezmezer1"/>
        <w:ind w:left="283"/>
      </w:pPr>
      <w:r w:rsidRPr="008E2939">
        <w:t>z</w:t>
      </w:r>
      <w:r w:rsidR="006E76C8">
        <w:t>astoupená: MUDr. Ferdinandem Polákem, Ph.D.</w:t>
      </w:r>
      <w:r w:rsidR="008E2939">
        <w:t xml:space="preserve"> -</w:t>
      </w:r>
      <w:r w:rsidRPr="008E2939">
        <w:t xml:space="preserve"> </w:t>
      </w:r>
      <w:r w:rsidR="008E2939">
        <w:t>starostou</w:t>
      </w:r>
      <w:r w:rsidR="00601F6A" w:rsidRPr="008E2939">
        <w:t xml:space="preserve"> MČ</w:t>
      </w:r>
    </w:p>
    <w:p w:rsidR="00312B89" w:rsidRPr="008E2939" w:rsidRDefault="008E2939">
      <w:pPr>
        <w:pStyle w:val="Bezmezer1"/>
        <w:ind w:left="283"/>
      </w:pPr>
      <w:r>
        <w:t>IČ</w:t>
      </w:r>
      <w:r w:rsidR="00505E65" w:rsidRPr="008E2939">
        <w:t>: 002</w:t>
      </w:r>
      <w:r w:rsidR="00540455" w:rsidRPr="008E2939">
        <w:t xml:space="preserve"> </w:t>
      </w:r>
      <w:r w:rsidR="00505E65" w:rsidRPr="008E2939">
        <w:t>40</w:t>
      </w:r>
      <w:r w:rsidR="00E975B6" w:rsidRPr="008E2939">
        <w:t> </w:t>
      </w:r>
      <w:r w:rsidR="00505E65" w:rsidRPr="008E2939">
        <w:t>281</w:t>
      </w:r>
      <w:r w:rsidR="00E975B6" w:rsidRPr="008E2939">
        <w:t xml:space="preserve">, </w:t>
      </w:r>
      <w:r w:rsidR="00570908" w:rsidRPr="008E2939">
        <w:t>DIČ:</w:t>
      </w:r>
      <w:r w:rsidR="006E76C8">
        <w:t xml:space="preserve"> </w:t>
      </w:r>
      <w:r w:rsidR="00505E65" w:rsidRPr="008E2939">
        <w:t>CZ00240281</w:t>
      </w:r>
    </w:p>
    <w:p w:rsidR="00312B89" w:rsidRPr="008E2939" w:rsidRDefault="004A664E">
      <w:pPr>
        <w:pStyle w:val="Bezmezer1"/>
        <w:ind w:left="283"/>
      </w:pPr>
      <w:r w:rsidRPr="008E2939">
        <w:t xml:space="preserve">Bankovní spojení: </w:t>
      </w:r>
      <w:r w:rsidR="00540455" w:rsidRPr="008E2939">
        <w:t>Česká spořitelna, a.s.</w:t>
      </w:r>
    </w:p>
    <w:p w:rsidR="00312B89" w:rsidRPr="008E2939" w:rsidRDefault="00AB6D8D">
      <w:pPr>
        <w:pStyle w:val="Bezmezer1"/>
        <w:ind w:left="283"/>
      </w:pPr>
      <w:r w:rsidRPr="008E2939">
        <w:t>Č</w:t>
      </w:r>
      <w:r w:rsidR="00570908" w:rsidRPr="008E2939">
        <w:t xml:space="preserve">íslo účtu:  </w:t>
      </w:r>
      <w:r w:rsidR="00505E65" w:rsidRPr="008E2939">
        <w:t>2000707339/0800</w:t>
      </w:r>
    </w:p>
    <w:p w:rsidR="00570908" w:rsidRPr="008E2939" w:rsidRDefault="00570908">
      <w:pPr>
        <w:pStyle w:val="Bezmezer1"/>
        <w:ind w:left="283"/>
      </w:pPr>
      <w:r w:rsidRPr="008E2939">
        <w:t xml:space="preserve">(dále jen </w:t>
      </w:r>
      <w:r w:rsidRPr="008E2939">
        <w:rPr>
          <w:b/>
          <w:bCs/>
          <w:i/>
          <w:iCs/>
        </w:rPr>
        <w:t>„objednatel“</w:t>
      </w:r>
      <w:r w:rsidRPr="008E2939">
        <w:t>)</w:t>
      </w:r>
    </w:p>
    <w:p w:rsidR="00C46DEC" w:rsidRPr="008E2939" w:rsidRDefault="00D27758" w:rsidP="00312B89">
      <w:pPr>
        <w:numPr>
          <w:ilvl w:val="0"/>
          <w:numId w:val="1"/>
        </w:numPr>
        <w:spacing w:before="240"/>
        <w:ind w:left="284"/>
      </w:pPr>
      <w:r w:rsidRPr="00D27758">
        <w:rPr>
          <w:b/>
          <w:bCs/>
          <w:highlight w:val="yellow"/>
        </w:rPr>
        <w:t>xxxxx</w:t>
      </w:r>
      <w:r w:rsidR="00540455" w:rsidRPr="008E2939">
        <w:rPr>
          <w:b/>
          <w:bCs/>
        </w:rPr>
        <w:br/>
      </w:r>
      <w:r w:rsidR="00570908" w:rsidRPr="008E2939">
        <w:t>se sídlem:</w:t>
      </w:r>
      <w:r w:rsidR="00694848" w:rsidRPr="008E2939">
        <w:t xml:space="preserve"> </w:t>
      </w:r>
      <w:r>
        <w:t>x</w:t>
      </w:r>
      <w:r w:rsidRPr="00D27758">
        <w:rPr>
          <w:highlight w:val="yellow"/>
        </w:rPr>
        <w:t>xx</w:t>
      </w:r>
      <w:r w:rsidR="0044361D">
        <w:t xml:space="preserve"> </w:t>
      </w:r>
    </w:p>
    <w:p w:rsidR="00312B89" w:rsidRPr="008E2939" w:rsidRDefault="007973A7" w:rsidP="00AB6D8D">
      <w:pPr>
        <w:ind w:left="284"/>
      </w:pPr>
      <w:r w:rsidRPr="008E2939">
        <w:t>zastoupená</w:t>
      </w:r>
      <w:r w:rsidR="00694848" w:rsidRPr="008E2939">
        <w:t xml:space="preserve">: </w:t>
      </w:r>
      <w:r w:rsidR="00D27758" w:rsidRPr="00D27758">
        <w:rPr>
          <w:highlight w:val="yellow"/>
        </w:rPr>
        <w:t>xxxxxxx</w:t>
      </w:r>
    </w:p>
    <w:p w:rsidR="00312B89" w:rsidRPr="008E2939" w:rsidRDefault="00EA7703" w:rsidP="00AB6D8D">
      <w:pPr>
        <w:ind w:left="284"/>
      </w:pPr>
      <w:r w:rsidRPr="008E2939">
        <w:t>IČ</w:t>
      </w:r>
      <w:r w:rsidR="00570908" w:rsidRPr="008E2939">
        <w:t xml:space="preserve">: </w:t>
      </w:r>
      <w:r w:rsidR="00D27758" w:rsidRPr="00D27758">
        <w:rPr>
          <w:highlight w:val="yellow"/>
        </w:rPr>
        <w:t>xxxxxxxxx</w:t>
      </w:r>
    </w:p>
    <w:p w:rsidR="00570908" w:rsidRPr="006E1433" w:rsidRDefault="006E1433" w:rsidP="00AB6D8D">
      <w:pPr>
        <w:ind w:left="284"/>
      </w:pPr>
      <w:r>
        <w:t xml:space="preserve">Bankovní spojení: </w:t>
      </w:r>
      <w:r w:rsidR="00D27758" w:rsidRPr="00D27758">
        <w:rPr>
          <w:highlight w:val="yellow"/>
        </w:rPr>
        <w:t>xxxxxxxx</w:t>
      </w:r>
    </w:p>
    <w:p w:rsidR="00694848" w:rsidRPr="008E2939" w:rsidRDefault="00AB6D8D" w:rsidP="004A664E">
      <w:pPr>
        <w:ind w:left="284"/>
      </w:pPr>
      <w:r w:rsidRPr="006E1433">
        <w:t>Číslo účtu:</w:t>
      </w:r>
      <w:r w:rsidR="00037DE2">
        <w:t xml:space="preserve"> </w:t>
      </w:r>
      <w:r w:rsidR="00D27758">
        <w:t>x</w:t>
      </w:r>
      <w:r w:rsidR="00D27758" w:rsidRPr="00D27758">
        <w:rPr>
          <w:highlight w:val="yellow"/>
        </w:rPr>
        <w:t>xxxxxxx</w:t>
      </w:r>
    </w:p>
    <w:p w:rsidR="00570908" w:rsidRPr="008E2939" w:rsidRDefault="007973A7" w:rsidP="004A664E">
      <w:pPr>
        <w:ind w:left="284"/>
      </w:pPr>
      <w:r w:rsidRPr="008E2939">
        <w:t>registrace v </w:t>
      </w:r>
      <w:r w:rsidR="00D27758" w:rsidRPr="00D27758">
        <w:rPr>
          <w:highlight w:val="yellow"/>
        </w:rPr>
        <w:t>xxxxxxxx</w:t>
      </w:r>
      <w:r w:rsidRPr="00D27758">
        <w:rPr>
          <w:highlight w:val="yellow"/>
        </w:rPr>
        <w:t>,</w:t>
      </w:r>
      <w:r w:rsidR="00694848" w:rsidRPr="00D27758">
        <w:rPr>
          <w:highlight w:val="yellow"/>
        </w:rPr>
        <w:t xml:space="preserve"> oddíl</w:t>
      </w:r>
      <w:r w:rsidR="00C17E63" w:rsidRPr="00D27758">
        <w:rPr>
          <w:highlight w:val="yellow"/>
        </w:rPr>
        <w:t xml:space="preserve"> </w:t>
      </w:r>
      <w:r w:rsidR="00D27758" w:rsidRPr="00D27758">
        <w:rPr>
          <w:highlight w:val="yellow"/>
        </w:rPr>
        <w:t>xxxxxx</w:t>
      </w:r>
      <w:r w:rsidR="00694848" w:rsidRPr="00D27758">
        <w:rPr>
          <w:highlight w:val="yellow"/>
        </w:rPr>
        <w:t>, vložka</w:t>
      </w:r>
      <w:r w:rsidR="00EA7703" w:rsidRPr="00D27758">
        <w:rPr>
          <w:highlight w:val="yellow"/>
        </w:rPr>
        <w:t xml:space="preserve"> </w:t>
      </w:r>
      <w:r w:rsidR="00D27758" w:rsidRPr="00D27758">
        <w:rPr>
          <w:highlight w:val="yellow"/>
        </w:rPr>
        <w:t>xxxxxxxx</w:t>
      </w:r>
      <w:r w:rsidR="00EA7703" w:rsidRPr="008E2939">
        <w:t xml:space="preserve"> </w:t>
      </w:r>
    </w:p>
    <w:p w:rsidR="00570908" w:rsidRPr="008E2939" w:rsidRDefault="00570908" w:rsidP="00AB6D8D">
      <w:pPr>
        <w:ind w:left="284"/>
        <w:rPr>
          <w:b/>
          <w:bCs/>
        </w:rPr>
      </w:pPr>
      <w:r w:rsidRPr="008E2939">
        <w:t xml:space="preserve"> (dále jen „</w:t>
      </w:r>
      <w:r w:rsidRPr="008E2939">
        <w:rPr>
          <w:b/>
          <w:bCs/>
          <w:i/>
          <w:iCs/>
        </w:rPr>
        <w:t>zhotovitel</w:t>
      </w:r>
      <w:r w:rsidRPr="008E2939">
        <w:rPr>
          <w:b/>
          <w:bCs/>
        </w:rPr>
        <w:t>“</w:t>
      </w:r>
      <w:r w:rsidRPr="008E2939">
        <w:t>)</w:t>
      </w:r>
      <w:r w:rsidRPr="008E2939">
        <w:rPr>
          <w:b/>
          <w:bCs/>
        </w:rPr>
        <w:t xml:space="preserve"> </w:t>
      </w:r>
    </w:p>
    <w:p w:rsidR="00570908" w:rsidRPr="008E2939" w:rsidRDefault="00570908" w:rsidP="00AB6D8D">
      <w:pPr>
        <w:ind w:left="284"/>
        <w:rPr>
          <w:b/>
          <w:bCs/>
        </w:rPr>
      </w:pPr>
    </w:p>
    <w:p w:rsidR="00570908" w:rsidRPr="008E2939" w:rsidRDefault="00570908">
      <w:pPr>
        <w:jc w:val="center"/>
        <w:rPr>
          <w:b/>
          <w:bCs/>
        </w:rPr>
      </w:pPr>
    </w:p>
    <w:p w:rsidR="00570908" w:rsidRPr="008E2939" w:rsidRDefault="00570908">
      <w:pPr>
        <w:spacing w:before="120"/>
        <w:jc w:val="center"/>
        <w:rPr>
          <w:b/>
          <w:bCs/>
        </w:rPr>
      </w:pPr>
      <w:r w:rsidRPr="008E2939">
        <w:rPr>
          <w:b/>
          <w:bCs/>
        </w:rPr>
        <w:t>I.</w:t>
      </w:r>
    </w:p>
    <w:p w:rsidR="00570908" w:rsidRPr="008E2939" w:rsidRDefault="00570908">
      <w:pPr>
        <w:spacing w:after="120"/>
        <w:jc w:val="center"/>
        <w:rPr>
          <w:b/>
          <w:bCs/>
          <w:u w:val="single"/>
        </w:rPr>
      </w:pPr>
      <w:r w:rsidRPr="008E2939">
        <w:rPr>
          <w:b/>
          <w:bCs/>
          <w:u w:val="single"/>
        </w:rPr>
        <w:t>Předmět smlouvy</w:t>
      </w:r>
    </w:p>
    <w:p w:rsidR="00570908" w:rsidRPr="008E2939" w:rsidRDefault="00570908" w:rsidP="000D1C34">
      <w:pPr>
        <w:numPr>
          <w:ilvl w:val="0"/>
          <w:numId w:val="30"/>
        </w:numPr>
        <w:jc w:val="both"/>
      </w:pPr>
      <w:r w:rsidRPr="008E2939">
        <w:t>Pře</w:t>
      </w:r>
      <w:r w:rsidR="001C4F02" w:rsidRPr="008E2939">
        <w:t>dmětem této smlouvy je</w:t>
      </w:r>
      <w:r w:rsidR="00905E4D">
        <w:t xml:space="preserve"> provedení akce:</w:t>
      </w:r>
      <w:r w:rsidR="00915B79" w:rsidRPr="008E2939">
        <w:t xml:space="preserve"> </w:t>
      </w:r>
      <w:r w:rsidR="00037DE2">
        <w:rPr>
          <w:b/>
        </w:rPr>
        <w:t xml:space="preserve">„Opravy </w:t>
      </w:r>
      <w:r w:rsidR="00D27758">
        <w:rPr>
          <w:b/>
        </w:rPr>
        <w:t>klánovických</w:t>
      </w:r>
      <w:r w:rsidR="00037DE2">
        <w:rPr>
          <w:b/>
        </w:rPr>
        <w:t xml:space="preserve"> komunikací“</w:t>
      </w:r>
      <w:r w:rsidR="00905E4D">
        <w:rPr>
          <w:b/>
        </w:rPr>
        <w:t xml:space="preserve"> (dále jen dílo),</w:t>
      </w:r>
      <w:r w:rsidR="00037DE2">
        <w:rPr>
          <w:b/>
        </w:rPr>
        <w:t xml:space="preserve"> </w:t>
      </w:r>
      <w:r w:rsidR="00037DE2">
        <w:t>na území Klánovic,</w:t>
      </w:r>
      <w:r w:rsidR="007F71A6">
        <w:rPr>
          <w:b/>
        </w:rPr>
        <w:t xml:space="preserve"> </w:t>
      </w:r>
      <w:r w:rsidR="007F71A6" w:rsidRPr="007F71A6">
        <w:t>dle cenové nabídky</w:t>
      </w:r>
      <w:r w:rsidR="00037DE2">
        <w:t>, která je nedílnou součástí této smlouvy</w:t>
      </w:r>
      <w:r w:rsidR="007F71A6" w:rsidRPr="00E87F4A">
        <w:rPr>
          <w:b/>
        </w:rPr>
        <w:t>.</w:t>
      </w:r>
      <w:r w:rsidR="00917EF0" w:rsidRPr="008E2939">
        <w:t xml:space="preserve"> </w:t>
      </w:r>
      <w:r w:rsidR="00915B79" w:rsidRPr="008E2939">
        <w:br/>
      </w:r>
    </w:p>
    <w:p w:rsidR="00570908" w:rsidRPr="008E2939" w:rsidRDefault="00915B79" w:rsidP="00F8315C">
      <w:pPr>
        <w:ind w:left="60"/>
        <w:jc w:val="both"/>
      </w:pPr>
      <w:r w:rsidRPr="008E2939">
        <w:t xml:space="preserve">2.  </w:t>
      </w:r>
      <w:r w:rsidR="00570908" w:rsidRPr="008E2939">
        <w:t>Tato smlouva</w:t>
      </w:r>
      <w:r w:rsidR="00200306" w:rsidRPr="008E2939">
        <w:t xml:space="preserve"> byla </w:t>
      </w:r>
      <w:r w:rsidR="007F71A6">
        <w:t xml:space="preserve">schválena na </w:t>
      </w:r>
      <w:r w:rsidR="00905E4D">
        <w:t xml:space="preserve">základě výsledků zadávacího řízení ze dne </w:t>
      </w:r>
      <w:r w:rsidR="00D27758">
        <w:t>xxxx</w:t>
      </w:r>
      <w:r w:rsidR="00905E4D">
        <w:t xml:space="preserve"> </w:t>
      </w:r>
      <w:r w:rsidR="00037DE2">
        <w:br/>
        <w:t xml:space="preserve">      </w:t>
      </w:r>
      <w:r w:rsidR="00905E4D">
        <w:t xml:space="preserve">a schválena </w:t>
      </w:r>
      <w:r w:rsidR="00B34942">
        <w:t>R</w:t>
      </w:r>
      <w:r w:rsidR="00200306" w:rsidRPr="008E2939">
        <w:t>MČ</w:t>
      </w:r>
      <w:r w:rsidR="00917EF0" w:rsidRPr="008E2939">
        <w:t xml:space="preserve"> dne</w:t>
      </w:r>
      <w:r w:rsidR="006E76C8">
        <w:t xml:space="preserve"> </w:t>
      </w:r>
      <w:r w:rsidR="00D27758">
        <w:t>xxxxxxx.</w:t>
      </w:r>
      <w:r w:rsidR="006E76C8">
        <w:t xml:space="preserve">                     </w:t>
      </w:r>
      <w:r w:rsidR="00601F6A" w:rsidRPr="008E2939">
        <w:t xml:space="preserve"> </w:t>
      </w:r>
    </w:p>
    <w:p w:rsidR="00570908" w:rsidRPr="008E2939" w:rsidRDefault="00570908">
      <w:pPr>
        <w:ind w:left="708" w:hanging="648"/>
        <w:jc w:val="both"/>
        <w:rPr>
          <w:b/>
          <w:bCs/>
        </w:rPr>
      </w:pPr>
    </w:p>
    <w:p w:rsidR="00570908" w:rsidRPr="008E2939" w:rsidRDefault="00570908">
      <w:pPr>
        <w:spacing w:before="120"/>
        <w:jc w:val="center"/>
        <w:rPr>
          <w:b/>
          <w:bCs/>
        </w:rPr>
      </w:pPr>
      <w:r w:rsidRPr="008E2939">
        <w:rPr>
          <w:b/>
          <w:bCs/>
        </w:rPr>
        <w:t>II.</w:t>
      </w:r>
    </w:p>
    <w:p w:rsidR="00570908" w:rsidRPr="008E2939" w:rsidRDefault="00570908">
      <w:pPr>
        <w:jc w:val="center"/>
        <w:rPr>
          <w:b/>
          <w:bCs/>
          <w:u w:val="single"/>
        </w:rPr>
      </w:pPr>
      <w:r w:rsidRPr="008E2939">
        <w:rPr>
          <w:b/>
          <w:bCs/>
          <w:u w:val="single"/>
        </w:rPr>
        <w:t>Vymezení díla</w:t>
      </w:r>
    </w:p>
    <w:p w:rsidR="00570908" w:rsidRPr="008E2939" w:rsidRDefault="00570908">
      <w:pPr>
        <w:numPr>
          <w:ilvl w:val="0"/>
          <w:numId w:val="31"/>
        </w:numPr>
        <w:spacing w:before="80"/>
        <w:jc w:val="both"/>
        <w:rPr>
          <w:b/>
        </w:rPr>
      </w:pPr>
      <w:r w:rsidRPr="008E2939">
        <w:t>Rozsah díla j</w:t>
      </w:r>
      <w:r w:rsidR="00006816">
        <w:t xml:space="preserve">sou </w:t>
      </w:r>
      <w:r w:rsidR="007F71A6">
        <w:t>oprav</w:t>
      </w:r>
      <w:r w:rsidR="00006816">
        <w:t>y</w:t>
      </w:r>
      <w:r w:rsidR="00020690" w:rsidRPr="008E2939">
        <w:t xml:space="preserve"> </w:t>
      </w:r>
      <w:r w:rsidR="00006816">
        <w:t xml:space="preserve">komunikací </w:t>
      </w:r>
      <w:r w:rsidR="00020690" w:rsidRPr="008E2939">
        <w:t>dle čl. I</w:t>
      </w:r>
      <w:r w:rsidR="00905E4D">
        <w:t>., odst. 1</w:t>
      </w:r>
      <w:r w:rsidR="00921304">
        <w:t xml:space="preserve"> </w:t>
      </w:r>
      <w:r w:rsidR="00020690" w:rsidRPr="008E2939">
        <w:t>této smlouvy</w:t>
      </w:r>
      <w:r w:rsidR="00006816">
        <w:t xml:space="preserve"> a Přílohy: Výkaz výměr</w:t>
      </w:r>
      <w:r w:rsidR="00020690" w:rsidRPr="008E2939">
        <w:t>.</w:t>
      </w:r>
    </w:p>
    <w:p w:rsidR="00570908" w:rsidRPr="008E2939" w:rsidRDefault="00570908">
      <w:pPr>
        <w:numPr>
          <w:ilvl w:val="0"/>
          <w:numId w:val="31"/>
        </w:numPr>
        <w:spacing w:before="80"/>
        <w:jc w:val="both"/>
      </w:pPr>
      <w:r w:rsidRPr="008E2939">
        <w:t>Zhotovitel zhotoví dílo svým jménem a na vlastní odpovědnost. Provedením části díla může zhotovitel pověřit třetí osob</w:t>
      </w:r>
      <w:r w:rsidR="008A572B">
        <w:t xml:space="preserve">u jen se souhlasem objednatele. </w:t>
      </w:r>
      <w:r w:rsidRPr="008E2939">
        <w:t>Za výsledek těchto činností však odpovídá objednateli stejně</w:t>
      </w:r>
      <w:r w:rsidR="00C46DEC" w:rsidRPr="008E2939">
        <w:t>,</w:t>
      </w:r>
      <w:r w:rsidRPr="008E2939">
        <w:t xml:space="preserve"> jako by je provedl sám.</w:t>
      </w:r>
    </w:p>
    <w:p w:rsidR="00570908" w:rsidRPr="00905E4D" w:rsidRDefault="00570908" w:rsidP="00992EF3">
      <w:pPr>
        <w:numPr>
          <w:ilvl w:val="0"/>
          <w:numId w:val="31"/>
        </w:numPr>
        <w:spacing w:before="120" w:line="240" w:lineRule="atLeast"/>
        <w:jc w:val="both"/>
        <w:rPr>
          <w:b/>
          <w:bCs/>
        </w:rPr>
      </w:pPr>
      <w:r w:rsidRPr="008E2939">
        <w:t>V ceně díla, kter</w:t>
      </w:r>
      <w:r w:rsidR="005C6290" w:rsidRPr="008E2939">
        <w:t>á je uvedena v čl. IV., jsou</w:t>
      </w:r>
      <w:r w:rsidRPr="008E2939">
        <w:t xml:space="preserve"> zahrnuty veškeré nákl</w:t>
      </w:r>
      <w:r w:rsidR="00905E4D">
        <w:t>ady spojené se zhotovením díla, a to zejména:</w:t>
      </w:r>
    </w:p>
    <w:p w:rsidR="0094301B" w:rsidRDefault="0094301B" w:rsidP="0094301B">
      <w:pPr>
        <w:pStyle w:val="Odstavecseseznamem"/>
        <w:numPr>
          <w:ilvl w:val="0"/>
          <w:numId w:val="47"/>
        </w:numPr>
        <w:overflowPunct w:val="0"/>
        <w:autoSpaceDE w:val="0"/>
        <w:spacing w:line="240" w:lineRule="atLeast"/>
        <w:jc w:val="both"/>
      </w:pPr>
      <w:r w:rsidRPr="0094301B">
        <w:t>náklady na zařízení stav</w:t>
      </w:r>
      <w:r>
        <w:t>eniště včetně potřebných energi</w:t>
      </w:r>
      <w:r w:rsidR="006E0C41">
        <w:t>í</w:t>
      </w:r>
    </w:p>
    <w:p w:rsidR="0094301B" w:rsidRDefault="0094301B" w:rsidP="0094301B">
      <w:pPr>
        <w:pStyle w:val="Odstavecseseznamem"/>
        <w:numPr>
          <w:ilvl w:val="0"/>
          <w:numId w:val="47"/>
        </w:numPr>
        <w:overflowPunct w:val="0"/>
        <w:autoSpaceDE w:val="0"/>
        <w:spacing w:line="240" w:lineRule="atLeast"/>
        <w:jc w:val="both"/>
      </w:pPr>
      <w:r w:rsidRPr="0094301B">
        <w:lastRenderedPageBreak/>
        <w:t>atesty materiálů, potřebné zkoušky, měření a revize, provozní předpisy a řády, zaškolení obsluhy, výstražné tabulky, informační zařízení a schémata</w:t>
      </w:r>
    </w:p>
    <w:p w:rsidR="0094301B" w:rsidRPr="0094301B" w:rsidRDefault="0094301B" w:rsidP="0094301B">
      <w:pPr>
        <w:pStyle w:val="Odstavecseseznamem"/>
        <w:numPr>
          <w:ilvl w:val="0"/>
          <w:numId w:val="47"/>
        </w:numPr>
        <w:overflowPunct w:val="0"/>
        <w:autoSpaceDE w:val="0"/>
        <w:spacing w:line="240" w:lineRule="atLeast"/>
        <w:jc w:val="both"/>
      </w:pPr>
      <w:r w:rsidRPr="0094301B">
        <w:t>veškeré potřebné průzkumné práce ve fázi realizace stavby</w:t>
      </w:r>
    </w:p>
    <w:p w:rsidR="0094301B" w:rsidRPr="0094301B" w:rsidRDefault="0094301B" w:rsidP="0094301B">
      <w:pPr>
        <w:overflowPunct w:val="0"/>
        <w:autoSpaceDE w:val="0"/>
        <w:spacing w:line="240" w:lineRule="atLeast"/>
        <w:ind w:left="420"/>
        <w:jc w:val="both"/>
      </w:pPr>
      <w:r>
        <w:t xml:space="preserve">            </w:t>
      </w:r>
      <w:r w:rsidRPr="0094301B">
        <w:t>provozní i komplexní vyzkoušení díla</w:t>
      </w:r>
    </w:p>
    <w:p w:rsidR="0094301B" w:rsidRDefault="0094301B" w:rsidP="0094301B">
      <w:pPr>
        <w:pStyle w:val="Odstavecseseznamem"/>
        <w:numPr>
          <w:ilvl w:val="0"/>
          <w:numId w:val="48"/>
        </w:numPr>
        <w:overflowPunct w:val="0"/>
        <w:autoSpaceDE w:val="0"/>
        <w:spacing w:line="240" w:lineRule="atLeast"/>
        <w:jc w:val="both"/>
      </w:pPr>
      <w:r w:rsidRPr="0094301B">
        <w:t>náklady na zajištění péče o zhotovené dílo (stavbu) až do jeho protokolárního předání</w:t>
      </w:r>
    </w:p>
    <w:p w:rsidR="0094301B" w:rsidRPr="0094301B" w:rsidRDefault="0094301B" w:rsidP="0094301B">
      <w:pPr>
        <w:pStyle w:val="Odstavecseseznamem"/>
        <w:numPr>
          <w:ilvl w:val="0"/>
          <w:numId w:val="48"/>
        </w:numPr>
        <w:overflowPunct w:val="0"/>
        <w:autoSpaceDE w:val="0"/>
        <w:spacing w:line="240" w:lineRule="atLeast"/>
        <w:jc w:val="both"/>
      </w:pPr>
      <w:r w:rsidRPr="0094301B">
        <w:t>případné škody na majetku objednatele, které budou dotčeny zhotovením díla, včetně škod způsobených subdodavateli zhotovitele</w:t>
      </w:r>
    </w:p>
    <w:p w:rsidR="00905E4D" w:rsidRPr="0094301B" w:rsidRDefault="00905E4D" w:rsidP="00905E4D">
      <w:pPr>
        <w:spacing w:before="120" w:line="240" w:lineRule="atLeast"/>
        <w:ind w:left="420"/>
        <w:jc w:val="both"/>
        <w:rPr>
          <w:b/>
          <w:bCs/>
        </w:rPr>
      </w:pPr>
    </w:p>
    <w:p w:rsidR="00157A55" w:rsidRPr="0094301B" w:rsidRDefault="00157A55" w:rsidP="0094301B">
      <w:pPr>
        <w:numPr>
          <w:ilvl w:val="0"/>
          <w:numId w:val="31"/>
        </w:numPr>
        <w:spacing w:before="120" w:line="240" w:lineRule="atLeast"/>
        <w:jc w:val="both"/>
        <w:rPr>
          <w:b/>
          <w:bCs/>
        </w:rPr>
      </w:pPr>
      <w:r w:rsidRPr="008E2939">
        <w:t>Předmětem díla není řešení majetkoprávních vztahů a smluv.</w:t>
      </w:r>
    </w:p>
    <w:p w:rsidR="00E55F58" w:rsidRPr="008E2939" w:rsidRDefault="00E55F58" w:rsidP="00EE08E9">
      <w:pPr>
        <w:tabs>
          <w:tab w:val="left" w:pos="284"/>
        </w:tabs>
        <w:rPr>
          <w:b/>
          <w:bCs/>
        </w:rPr>
      </w:pPr>
    </w:p>
    <w:p w:rsidR="00790DA3" w:rsidRDefault="00790DA3">
      <w:pPr>
        <w:tabs>
          <w:tab w:val="left" w:pos="284"/>
        </w:tabs>
        <w:jc w:val="center"/>
        <w:rPr>
          <w:b/>
          <w:bCs/>
        </w:rPr>
      </w:pPr>
    </w:p>
    <w:p w:rsidR="00570908" w:rsidRPr="008E2939" w:rsidRDefault="00570908">
      <w:pPr>
        <w:tabs>
          <w:tab w:val="left" w:pos="284"/>
        </w:tabs>
        <w:jc w:val="center"/>
        <w:rPr>
          <w:b/>
          <w:bCs/>
        </w:rPr>
      </w:pPr>
      <w:r w:rsidRPr="008E2939">
        <w:rPr>
          <w:b/>
          <w:bCs/>
        </w:rPr>
        <w:t xml:space="preserve">III. </w:t>
      </w:r>
    </w:p>
    <w:p w:rsidR="00570908" w:rsidRPr="008E2939" w:rsidRDefault="00570908">
      <w:pPr>
        <w:tabs>
          <w:tab w:val="left" w:pos="284"/>
        </w:tabs>
        <w:jc w:val="center"/>
        <w:rPr>
          <w:b/>
          <w:bCs/>
          <w:u w:val="single"/>
        </w:rPr>
      </w:pPr>
      <w:r w:rsidRPr="008E2939">
        <w:rPr>
          <w:b/>
          <w:bCs/>
          <w:u w:val="single"/>
        </w:rPr>
        <w:t>Doba plnění a místo plnění</w:t>
      </w:r>
    </w:p>
    <w:p w:rsidR="00EE08E9" w:rsidRPr="0094301B" w:rsidRDefault="0094301B">
      <w:pPr>
        <w:numPr>
          <w:ilvl w:val="0"/>
          <w:numId w:val="33"/>
        </w:numPr>
        <w:tabs>
          <w:tab w:val="left" w:pos="284"/>
          <w:tab w:val="left" w:pos="2835"/>
        </w:tabs>
        <w:spacing w:before="60"/>
        <w:jc w:val="both"/>
        <w:rPr>
          <w:b/>
          <w:color w:val="FF0000"/>
        </w:rPr>
      </w:pPr>
      <w:r>
        <w:t>Termín zahájení</w:t>
      </w:r>
      <w:r w:rsidR="00570908" w:rsidRPr="008E2939">
        <w:t xml:space="preserve"> díla</w:t>
      </w:r>
      <w:r w:rsidR="00AB6D8D" w:rsidRPr="008E2939">
        <w:t xml:space="preserve"> </w:t>
      </w:r>
      <w:r w:rsidR="00020690" w:rsidRPr="008E2939">
        <w:t xml:space="preserve">– </w:t>
      </w:r>
      <w:r w:rsidR="00FC3231">
        <w:t>předpoklad</w:t>
      </w:r>
      <w:r w:rsidR="005B7272">
        <w:t xml:space="preserve"> </w:t>
      </w:r>
      <w:r w:rsidR="001C61E1">
        <w:t>15</w:t>
      </w:r>
      <w:r w:rsidR="00FC3231">
        <w:t xml:space="preserve">. </w:t>
      </w:r>
      <w:r w:rsidR="00D27758">
        <w:t>8</w:t>
      </w:r>
      <w:r w:rsidR="00085818">
        <w:t>. 2017</w:t>
      </w:r>
    </w:p>
    <w:p w:rsidR="0094301B" w:rsidRPr="00FC3231" w:rsidRDefault="0094301B">
      <w:pPr>
        <w:numPr>
          <w:ilvl w:val="0"/>
          <w:numId w:val="33"/>
        </w:numPr>
        <w:tabs>
          <w:tab w:val="left" w:pos="284"/>
          <w:tab w:val="left" w:pos="2835"/>
        </w:tabs>
        <w:spacing w:before="60"/>
        <w:jc w:val="both"/>
        <w:rPr>
          <w:b/>
          <w:color w:val="FF0000"/>
        </w:rPr>
      </w:pPr>
      <w:r w:rsidRPr="005B7272">
        <w:t>Termín ukončení díla</w:t>
      </w:r>
      <w:r w:rsidR="00D27758">
        <w:t xml:space="preserve"> – předpoklad do 3</w:t>
      </w:r>
      <w:r w:rsidR="00144ECE">
        <w:t>0.</w:t>
      </w:r>
      <w:r w:rsidR="001A5C25">
        <w:t xml:space="preserve"> </w:t>
      </w:r>
      <w:r w:rsidR="00144ECE">
        <w:t>11.</w:t>
      </w:r>
      <w:r w:rsidR="001A5C25">
        <w:t xml:space="preserve"> </w:t>
      </w:r>
      <w:r w:rsidR="00144ECE">
        <w:t>2017</w:t>
      </w:r>
    </w:p>
    <w:p w:rsidR="00570908" w:rsidRPr="008E2939" w:rsidRDefault="00570908">
      <w:pPr>
        <w:numPr>
          <w:ilvl w:val="0"/>
          <w:numId w:val="33"/>
        </w:numPr>
        <w:tabs>
          <w:tab w:val="left" w:pos="284"/>
          <w:tab w:val="left" w:pos="2835"/>
        </w:tabs>
        <w:spacing w:before="60"/>
        <w:jc w:val="both"/>
      </w:pPr>
      <w:r w:rsidRPr="008E2939">
        <w:t xml:space="preserve">Objednatel si vyhrazuje termín plnění zakázky jednostranně prodloužit, aniž by tím byla dotčena ostatní ujednání obsažená v této smlouvě. </w:t>
      </w:r>
    </w:p>
    <w:p w:rsidR="00570908" w:rsidRPr="008E2939" w:rsidRDefault="00570908">
      <w:pPr>
        <w:numPr>
          <w:ilvl w:val="0"/>
          <w:numId w:val="33"/>
        </w:numPr>
        <w:tabs>
          <w:tab w:val="left" w:pos="284"/>
          <w:tab w:val="left" w:pos="2835"/>
        </w:tabs>
        <w:spacing w:before="80"/>
        <w:jc w:val="both"/>
      </w:pPr>
      <w:r w:rsidRPr="008E2939">
        <w:t xml:space="preserve">Dojde-li ke zpoždění dokončení díla z důvodu vyšší moci, je zhotovitel oprávněn prodloužit termín plnění o technicky zdůvodněnou a oboustranně </w:t>
      </w:r>
      <w:r w:rsidR="0080257A" w:rsidRPr="008E2939">
        <w:t xml:space="preserve">písemně </w:t>
      </w:r>
      <w:r w:rsidRPr="008E2939">
        <w:t>odsouhlasenou lhůtu. Prodloužení termínu dokončení díla bude pro tento případ řešeno dodatkem k této smlouvě.  Nastoupení vyšší moci nezbavuje objednatele povinnosti uznat zhotoviteli hodnotu prací a dodávek provedených do této doby.</w:t>
      </w:r>
    </w:p>
    <w:p w:rsidR="00570908" w:rsidRPr="008E2939" w:rsidRDefault="00570908" w:rsidP="00F2412B">
      <w:pPr>
        <w:numPr>
          <w:ilvl w:val="0"/>
          <w:numId w:val="33"/>
        </w:numPr>
        <w:jc w:val="both"/>
      </w:pPr>
      <w:r w:rsidRPr="008E2939">
        <w:t xml:space="preserve">Místo </w:t>
      </w:r>
      <w:r w:rsidR="002A4D7B">
        <w:t>plnění: Praha-</w:t>
      </w:r>
      <w:r w:rsidR="00505E65" w:rsidRPr="008E2939">
        <w:t>Klánovice</w:t>
      </w:r>
      <w:r w:rsidRPr="008E2939">
        <w:t>.</w:t>
      </w:r>
    </w:p>
    <w:p w:rsidR="00790DA3" w:rsidRDefault="00790DA3" w:rsidP="007B4257">
      <w:pPr>
        <w:tabs>
          <w:tab w:val="left" w:pos="284"/>
        </w:tabs>
        <w:spacing w:before="120"/>
        <w:jc w:val="center"/>
        <w:rPr>
          <w:b/>
          <w:bCs/>
        </w:rPr>
      </w:pPr>
    </w:p>
    <w:p w:rsidR="00570908" w:rsidRPr="008E2939" w:rsidRDefault="00570908" w:rsidP="007B4257">
      <w:pPr>
        <w:tabs>
          <w:tab w:val="left" w:pos="284"/>
        </w:tabs>
        <w:spacing w:before="120"/>
        <w:jc w:val="center"/>
        <w:rPr>
          <w:b/>
          <w:bCs/>
        </w:rPr>
      </w:pPr>
      <w:r w:rsidRPr="008E2939">
        <w:rPr>
          <w:b/>
          <w:bCs/>
        </w:rPr>
        <w:t>IV.</w:t>
      </w:r>
    </w:p>
    <w:p w:rsidR="00570908" w:rsidRPr="008E2939" w:rsidRDefault="00570908">
      <w:pPr>
        <w:tabs>
          <w:tab w:val="left" w:pos="284"/>
        </w:tabs>
        <w:jc w:val="center"/>
        <w:rPr>
          <w:b/>
          <w:bCs/>
          <w:u w:val="single"/>
        </w:rPr>
      </w:pPr>
      <w:r w:rsidRPr="008E2939">
        <w:rPr>
          <w:b/>
          <w:bCs/>
          <w:u w:val="single"/>
        </w:rPr>
        <w:t>Cenové ujednání a platební podmínky</w:t>
      </w:r>
    </w:p>
    <w:p w:rsidR="00570908" w:rsidRPr="008E2939" w:rsidRDefault="000D1C34">
      <w:pPr>
        <w:numPr>
          <w:ilvl w:val="0"/>
          <w:numId w:val="34"/>
        </w:numPr>
        <w:tabs>
          <w:tab w:val="left" w:pos="1843"/>
        </w:tabs>
        <w:spacing w:before="120"/>
        <w:jc w:val="both"/>
      </w:pPr>
      <w:r>
        <w:t xml:space="preserve">Objednatel se </w:t>
      </w:r>
      <w:r w:rsidR="00570908" w:rsidRPr="008E2939">
        <w:t xml:space="preserve">zavazuje zaplatit zhotoviteli dohodnutou smluvní </w:t>
      </w:r>
      <w:r w:rsidR="00505E65" w:rsidRPr="008E2939">
        <w:t>cenu za</w:t>
      </w:r>
      <w:r w:rsidR="00570908" w:rsidRPr="008E2939">
        <w:t xml:space="preserve"> provedení díla</w:t>
      </w:r>
      <w:r>
        <w:t>,</w:t>
      </w:r>
      <w:r w:rsidR="00570908" w:rsidRPr="008E2939">
        <w:t xml:space="preserve"> stanovenou v souladu s cen</w:t>
      </w:r>
      <w:r w:rsidR="002A4D7B">
        <w:t xml:space="preserve">ovou nabídkou Nabídková cena se </w:t>
      </w:r>
      <w:r w:rsidR="00570908" w:rsidRPr="008E2939">
        <w:t>považuje za cenu konečnou, pe</w:t>
      </w:r>
      <w:r w:rsidR="005C6290" w:rsidRPr="008E2939">
        <w:t>vnou a neměnnou a obsahuje</w:t>
      </w:r>
      <w:r w:rsidR="00570908" w:rsidRPr="008E2939">
        <w:t xml:space="preserve"> veškeré náklady potřebné ke splnění</w:t>
      </w:r>
      <w:r w:rsidR="00020690" w:rsidRPr="008E2939">
        <w:t xml:space="preserve"> veřejné zakázky.</w:t>
      </w:r>
    </w:p>
    <w:p w:rsidR="00570908" w:rsidRPr="008E2939" w:rsidRDefault="00570908">
      <w:pPr>
        <w:numPr>
          <w:ilvl w:val="0"/>
          <w:numId w:val="34"/>
        </w:numPr>
        <w:tabs>
          <w:tab w:val="left" w:pos="1843"/>
        </w:tabs>
        <w:spacing w:before="120"/>
        <w:jc w:val="both"/>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790DA3" w:rsidRPr="008E2939">
        <w:trPr>
          <w:trHeight w:val="1647"/>
        </w:trPr>
        <w:tc>
          <w:tcPr>
            <w:tcW w:w="8640" w:type="dxa"/>
          </w:tcPr>
          <w:p w:rsidR="00790DA3" w:rsidRPr="008E2939" w:rsidRDefault="00790DA3" w:rsidP="00790DA3">
            <w:pPr>
              <w:tabs>
                <w:tab w:val="left" w:pos="1843"/>
              </w:tabs>
              <w:spacing w:before="120"/>
              <w:jc w:val="both"/>
            </w:pPr>
            <w:r w:rsidRPr="008E2939">
              <w:t xml:space="preserve">Cena </w:t>
            </w:r>
            <w:r w:rsidR="00144ECE">
              <w:t xml:space="preserve">díla </w:t>
            </w:r>
            <w:r w:rsidR="00BB2DAC">
              <w:t xml:space="preserve">celkem </w:t>
            </w:r>
            <w:r w:rsidRPr="008E2939">
              <w:t xml:space="preserve">bez DPH:          </w:t>
            </w:r>
            <w:r w:rsidRPr="008E2939">
              <w:rPr>
                <w:b/>
              </w:rPr>
              <w:t xml:space="preserve">  </w:t>
            </w:r>
            <w:r w:rsidR="00144ECE">
              <w:rPr>
                <w:b/>
              </w:rPr>
              <w:t xml:space="preserve">   </w:t>
            </w:r>
            <w:r w:rsidR="00144ECE" w:rsidRPr="00144ECE">
              <w:rPr>
                <w:b/>
                <w:highlight w:val="yellow"/>
              </w:rPr>
              <w:t>xxxxxxx</w:t>
            </w:r>
            <w:r w:rsidR="00144ECE">
              <w:rPr>
                <w:b/>
              </w:rPr>
              <w:t xml:space="preserve"> </w:t>
            </w:r>
            <w:r w:rsidRPr="008E2939">
              <w:rPr>
                <w:b/>
              </w:rPr>
              <w:t>Kč</w:t>
            </w:r>
          </w:p>
          <w:p w:rsidR="00790DA3" w:rsidRPr="008E2939" w:rsidRDefault="00790DA3" w:rsidP="00790DA3">
            <w:pPr>
              <w:tabs>
                <w:tab w:val="left" w:pos="1843"/>
              </w:tabs>
              <w:spacing w:before="120"/>
              <w:jc w:val="both"/>
            </w:pPr>
            <w:r w:rsidRPr="008E2939">
              <w:t xml:space="preserve">DPH 21%                             </w:t>
            </w:r>
            <w:r w:rsidR="00BB2DAC">
              <w:t xml:space="preserve">             </w:t>
            </w:r>
            <w:r>
              <w:t xml:space="preserve">  </w:t>
            </w:r>
            <w:r w:rsidR="00144ECE" w:rsidRPr="00144ECE">
              <w:rPr>
                <w:highlight w:val="yellow"/>
              </w:rPr>
              <w:t>xxxxxxx</w:t>
            </w:r>
            <w:r w:rsidRPr="008A572B">
              <w:t>Kč</w:t>
            </w:r>
          </w:p>
          <w:p w:rsidR="00790DA3" w:rsidRDefault="00790DA3" w:rsidP="00144ECE">
            <w:pPr>
              <w:tabs>
                <w:tab w:val="left" w:pos="1843"/>
              </w:tabs>
              <w:spacing w:before="120"/>
              <w:jc w:val="both"/>
              <w:rPr>
                <w:b/>
                <w:bCs/>
              </w:rPr>
            </w:pPr>
            <w:r w:rsidRPr="008E2939">
              <w:t xml:space="preserve">Cena včetně DPH:             </w:t>
            </w:r>
            <w:r>
              <w:t xml:space="preserve">    </w:t>
            </w:r>
            <w:r w:rsidR="00BB2DAC">
              <w:t xml:space="preserve">              </w:t>
            </w:r>
            <w:r w:rsidR="00144ECE" w:rsidRPr="00144ECE">
              <w:rPr>
                <w:highlight w:val="yellow"/>
              </w:rPr>
              <w:t>xxxxxxx</w:t>
            </w:r>
            <w:r w:rsidRPr="008A572B">
              <w:t>Kč</w:t>
            </w:r>
          </w:p>
        </w:tc>
      </w:tr>
    </w:tbl>
    <w:p w:rsidR="005C4A2F" w:rsidRPr="005C4A2F" w:rsidRDefault="005C4A2F" w:rsidP="005C4A2F">
      <w:pPr>
        <w:pStyle w:val="Odstavecseseznamem"/>
        <w:numPr>
          <w:ilvl w:val="0"/>
          <w:numId w:val="34"/>
        </w:numPr>
        <w:tabs>
          <w:tab w:val="left" w:pos="1843"/>
        </w:tabs>
        <w:spacing w:before="120"/>
        <w:jc w:val="both"/>
        <w:rPr>
          <w:iCs/>
          <w:shd w:val="clear" w:color="auto" w:fill="FFFFFF"/>
        </w:rPr>
      </w:pPr>
      <w:r w:rsidRPr="005C4A2F">
        <w:rPr>
          <w:iCs/>
          <w:shd w:val="clear" w:color="auto" w:fill="FFFFFF"/>
        </w:rPr>
        <w:t xml:space="preserve">Smluvní strany se dohodly, že úhrada ceny díla bude probíhat následujícím způsobem. Zhotovitel je oprávněn vystavit fakturu </w:t>
      </w:r>
      <w:r w:rsidR="002D1C5B">
        <w:rPr>
          <w:iCs/>
          <w:u w:val="single"/>
          <w:shd w:val="clear" w:color="auto" w:fill="FFFFFF"/>
        </w:rPr>
        <w:t>1</w:t>
      </w:r>
      <w:r w:rsidRPr="005C4A2F">
        <w:rPr>
          <w:iCs/>
          <w:u w:val="single"/>
          <w:shd w:val="clear" w:color="auto" w:fill="FFFFFF"/>
        </w:rPr>
        <w:t>x měsíčně</w:t>
      </w:r>
      <w:r w:rsidRPr="005C4A2F">
        <w:rPr>
          <w:iCs/>
          <w:shd w:val="clear" w:color="auto" w:fill="FFFFFF"/>
        </w:rPr>
        <w:t xml:space="preserve"> za kalendářní měsíc po uplynutí tohoto kalendářního měsíce; nedílnou součástí faktury musí být soupis provedených prací a dodávek v tomto kalendářním měsíci, písemně odsouhlasený zmocněným zástupcem objednatele vykonávajícím technický dozor.</w:t>
      </w:r>
    </w:p>
    <w:p w:rsidR="005C4A2F" w:rsidRPr="005C4A2F" w:rsidRDefault="00E87F4A" w:rsidP="005C4A2F">
      <w:pPr>
        <w:numPr>
          <w:ilvl w:val="0"/>
          <w:numId w:val="34"/>
        </w:numPr>
        <w:tabs>
          <w:tab w:val="left" w:pos="1843"/>
        </w:tabs>
        <w:spacing w:before="120"/>
        <w:jc w:val="both"/>
      </w:pPr>
      <w:r>
        <w:rPr>
          <w:iCs/>
          <w:shd w:val="clear" w:color="auto" w:fill="FFFFFF"/>
        </w:rPr>
        <w:t>Fakturami, vystavovanými 1</w:t>
      </w:r>
      <w:r w:rsidR="005C4A2F" w:rsidRPr="005C4A2F">
        <w:rPr>
          <w:iCs/>
          <w:shd w:val="clear" w:color="auto" w:fill="FFFFFF"/>
        </w:rPr>
        <w:t xml:space="preserve">x měsíčně, mohou být postupně vyúčtovány zhotovitelem objednateli k úhradě realizované práce a dodávky do výše 90% celkové ceny </w:t>
      </w:r>
      <w:r w:rsidR="002D1C5B">
        <w:rPr>
          <w:iCs/>
          <w:shd w:val="clear" w:color="auto" w:fill="FFFFFF"/>
        </w:rPr>
        <w:br/>
      </w:r>
      <w:r w:rsidR="005C4A2F" w:rsidRPr="005C4A2F">
        <w:rPr>
          <w:iCs/>
          <w:shd w:val="clear" w:color="auto" w:fill="FFFFFF"/>
        </w:rPr>
        <w:t xml:space="preserve">za provedení celého díla včetně DPH. Zbývajících 10% ceny za realizované práce a </w:t>
      </w:r>
      <w:r w:rsidR="005C4A2F" w:rsidRPr="005C4A2F">
        <w:rPr>
          <w:iCs/>
          <w:shd w:val="clear" w:color="auto" w:fill="FFFFFF"/>
        </w:rPr>
        <w:lastRenderedPageBreak/>
        <w:t>dodávky bude zhotovitelem vyúčtováno objednateli konečnou fakturou, která bude zhotoviteli uhraze</w:t>
      </w:r>
      <w:r w:rsidR="003700AF">
        <w:rPr>
          <w:iCs/>
          <w:shd w:val="clear" w:color="auto" w:fill="FFFFFF"/>
        </w:rPr>
        <w:t xml:space="preserve">na až po </w:t>
      </w:r>
      <w:r w:rsidR="005C4A2F" w:rsidRPr="005C4A2F">
        <w:rPr>
          <w:iCs/>
          <w:shd w:val="clear" w:color="auto" w:fill="FFFFFF"/>
        </w:rPr>
        <w:t>odstranění případných vad a nedodělků z předání díla. Součástí faktury musí být soupis zbývajících provedených prací a dodávek, které jsou touto</w:t>
      </w:r>
      <w:r w:rsidR="005C4A2F" w:rsidRPr="005C4A2F">
        <w:rPr>
          <w:rFonts w:ascii="Trebuchet MS" w:hAnsi="Trebuchet MS"/>
          <w:i/>
          <w:iCs/>
          <w:shd w:val="clear" w:color="auto" w:fill="FFFFFF"/>
        </w:rPr>
        <w:t xml:space="preserve"> </w:t>
      </w:r>
      <w:r w:rsidR="005C4A2F" w:rsidRPr="005C4A2F">
        <w:rPr>
          <w:iCs/>
          <w:shd w:val="clear" w:color="auto" w:fill="FFFFFF"/>
        </w:rPr>
        <w:t>fakturou účtovány; tento soupis musí být písemně odsouhlasený zmocněným zástupcem objednatele, vykonávajícím technický dozor.</w:t>
      </w:r>
    </w:p>
    <w:p w:rsidR="00570908" w:rsidRPr="008E2939" w:rsidRDefault="00570908" w:rsidP="005C4A2F">
      <w:pPr>
        <w:numPr>
          <w:ilvl w:val="0"/>
          <w:numId w:val="34"/>
        </w:numPr>
        <w:tabs>
          <w:tab w:val="left" w:pos="1843"/>
        </w:tabs>
        <w:spacing w:before="120"/>
        <w:jc w:val="both"/>
      </w:pPr>
      <w:r w:rsidRPr="008E2939">
        <w:t xml:space="preserve">Konečná faktura bude vyhotovena ve dvou provedeních a doručena objednateli na jeho adresu. </w:t>
      </w:r>
      <w:r w:rsidR="002D1C5B">
        <w:t xml:space="preserve">Doložena bude </w:t>
      </w:r>
      <w:r w:rsidR="005C4A2F">
        <w:t>zjišťovacím protokolem a soupisem provedených prací.</w:t>
      </w:r>
    </w:p>
    <w:p w:rsidR="00570908" w:rsidRPr="008E2939" w:rsidRDefault="00570908" w:rsidP="005C4A2F">
      <w:pPr>
        <w:numPr>
          <w:ilvl w:val="0"/>
          <w:numId w:val="34"/>
        </w:numPr>
        <w:tabs>
          <w:tab w:val="left" w:pos="1843"/>
        </w:tabs>
        <w:spacing w:before="120"/>
        <w:jc w:val="both"/>
      </w:pPr>
      <w:r w:rsidRPr="008E2939">
        <w:t>Lhůta splatnosti</w:t>
      </w:r>
      <w:r w:rsidR="003C3545" w:rsidRPr="008E2939">
        <w:t xml:space="preserve"> </w:t>
      </w:r>
      <w:r w:rsidRPr="008E2939">
        <w:t xml:space="preserve">konečné faktury je </w:t>
      </w:r>
      <w:r w:rsidR="00947FA0">
        <w:t>30</w:t>
      </w:r>
      <w:r w:rsidR="00B104E3">
        <w:t xml:space="preserve"> dnů</w:t>
      </w:r>
      <w:r w:rsidRPr="008E2939">
        <w:t xml:space="preserve"> od doručení objednateli. Termínem úhrady se rozumí den odpisu platby z účtu objednatele.</w:t>
      </w:r>
    </w:p>
    <w:p w:rsidR="00E55F58" w:rsidRPr="008E2939" w:rsidRDefault="00570908" w:rsidP="005C4A2F">
      <w:pPr>
        <w:numPr>
          <w:ilvl w:val="0"/>
          <w:numId w:val="34"/>
        </w:numPr>
        <w:tabs>
          <w:tab w:val="left" w:pos="1843"/>
        </w:tabs>
        <w:spacing w:before="120"/>
        <w:jc w:val="both"/>
      </w:pPr>
      <w:r w:rsidRPr="008E2939">
        <w:t xml:space="preserve">Oprávněně vystavené faktury musí mít veškeré náležitosti daňového </w:t>
      </w:r>
      <w:r w:rsidR="00505E65" w:rsidRPr="008E2939">
        <w:t>dokladu ve</w:t>
      </w:r>
      <w:r w:rsidRPr="008E2939">
        <w:t xml:space="preserve"> smyslu zákona 235/2004 Sb. </w:t>
      </w:r>
      <w:r w:rsidR="00E55F58" w:rsidRPr="008E2939">
        <w:t xml:space="preserve">o dani z přidané hodnoty </w:t>
      </w:r>
      <w:r w:rsidRPr="008E2939">
        <w:t xml:space="preserve">ve znění pozdějších změn a doplňků a musí obsahovat </w:t>
      </w:r>
      <w:r w:rsidR="00505E65" w:rsidRPr="008E2939">
        <w:t>zákonné údaje</w:t>
      </w:r>
      <w:r w:rsidR="00E55F58" w:rsidRPr="008E2939">
        <w:t xml:space="preserve"> </w:t>
      </w:r>
      <w:r w:rsidR="00505E65" w:rsidRPr="008E2939">
        <w:t>zejména:</w:t>
      </w:r>
    </w:p>
    <w:p w:rsidR="00570908" w:rsidRPr="008E2939" w:rsidRDefault="00570908" w:rsidP="005C4A2F">
      <w:pPr>
        <w:numPr>
          <w:ilvl w:val="1"/>
          <w:numId w:val="34"/>
        </w:numPr>
        <w:jc w:val="both"/>
      </w:pPr>
      <w:r w:rsidRPr="008E2939">
        <w:t>údaje objednatele: obchodní jméno, sídlo, IČ, DIČ, bankovní spojení</w:t>
      </w:r>
    </w:p>
    <w:p w:rsidR="00570908" w:rsidRPr="008E2939" w:rsidRDefault="00570908" w:rsidP="005C4A2F">
      <w:pPr>
        <w:numPr>
          <w:ilvl w:val="1"/>
          <w:numId w:val="34"/>
        </w:numPr>
        <w:jc w:val="both"/>
      </w:pPr>
      <w:r w:rsidRPr="008E2939">
        <w:t>údaje zhotovitele: obchodní jméno, sídlo, IČ, DIČ, bankovní spojení, zápis v obchodním rejstříku (číslo vložky, oddíl)</w:t>
      </w:r>
    </w:p>
    <w:p w:rsidR="00570908" w:rsidRPr="008E2939" w:rsidRDefault="00570908" w:rsidP="005C4A2F">
      <w:pPr>
        <w:numPr>
          <w:ilvl w:val="1"/>
          <w:numId w:val="34"/>
        </w:numPr>
        <w:jc w:val="both"/>
      </w:pPr>
      <w:r w:rsidRPr="008E2939">
        <w:t>rozsah a předmět plnění</w:t>
      </w:r>
    </w:p>
    <w:p w:rsidR="00570908" w:rsidRPr="008E2939" w:rsidRDefault="00570908" w:rsidP="005C4A2F">
      <w:pPr>
        <w:numPr>
          <w:ilvl w:val="1"/>
          <w:numId w:val="34"/>
        </w:numPr>
        <w:jc w:val="both"/>
      </w:pPr>
      <w:r w:rsidRPr="008E2939">
        <w:t>evidenční číslo daňového dokladu</w:t>
      </w:r>
    </w:p>
    <w:p w:rsidR="00570908" w:rsidRPr="008E2939" w:rsidRDefault="00570908" w:rsidP="005C4A2F">
      <w:pPr>
        <w:numPr>
          <w:ilvl w:val="1"/>
          <w:numId w:val="34"/>
        </w:numPr>
        <w:jc w:val="both"/>
      </w:pPr>
      <w:r w:rsidRPr="008E2939">
        <w:t>fakturovanou částku ve složení základní cena, DPH a cena celkem</w:t>
      </w:r>
    </w:p>
    <w:p w:rsidR="00570908" w:rsidRPr="008E2939" w:rsidRDefault="00570908" w:rsidP="005C4A2F">
      <w:pPr>
        <w:numPr>
          <w:ilvl w:val="1"/>
          <w:numId w:val="34"/>
        </w:numPr>
        <w:jc w:val="both"/>
      </w:pPr>
      <w:r w:rsidRPr="008E2939">
        <w:t>datum uskutečnění zdanitelného plnění</w:t>
      </w:r>
    </w:p>
    <w:p w:rsidR="00570908" w:rsidRPr="008E2939" w:rsidRDefault="00570908" w:rsidP="005C4A2F">
      <w:pPr>
        <w:numPr>
          <w:ilvl w:val="1"/>
          <w:numId w:val="34"/>
        </w:numPr>
        <w:jc w:val="both"/>
      </w:pPr>
      <w:r w:rsidRPr="008E2939">
        <w:t>datum vystavení daňového dokladu</w:t>
      </w:r>
    </w:p>
    <w:p w:rsidR="00570908" w:rsidRPr="008E2939" w:rsidRDefault="00570908" w:rsidP="005C4A2F">
      <w:pPr>
        <w:numPr>
          <w:ilvl w:val="1"/>
          <w:numId w:val="34"/>
        </w:numPr>
        <w:jc w:val="both"/>
      </w:pPr>
      <w:r w:rsidRPr="008E2939">
        <w:t>razítko a podpis oprávněné osoby, stvrzující oprávněnost, formální a věcnou správnost faktury</w:t>
      </w:r>
    </w:p>
    <w:p w:rsidR="00570908" w:rsidRPr="008E2939" w:rsidRDefault="00570908" w:rsidP="005C4A2F">
      <w:pPr>
        <w:numPr>
          <w:ilvl w:val="1"/>
          <w:numId w:val="34"/>
        </w:numPr>
        <w:jc w:val="both"/>
      </w:pPr>
      <w:r w:rsidRPr="008E2939">
        <w:t>číslo smlouvy</w:t>
      </w:r>
    </w:p>
    <w:p w:rsidR="00570908" w:rsidRPr="007B4257" w:rsidRDefault="00570908" w:rsidP="007B4257">
      <w:pPr>
        <w:numPr>
          <w:ilvl w:val="0"/>
          <w:numId w:val="34"/>
        </w:numPr>
        <w:jc w:val="both"/>
      </w:pPr>
      <w:r w:rsidRPr="008E2939">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r w:rsidR="007B4257" w:rsidRPr="007B4257">
        <w:rPr>
          <w:b/>
          <w:bCs/>
        </w:rPr>
        <w:tab/>
      </w:r>
      <w:r w:rsidR="007B4257" w:rsidRPr="007B4257">
        <w:rPr>
          <w:b/>
          <w:bCs/>
        </w:rPr>
        <w:tab/>
      </w:r>
    </w:p>
    <w:p w:rsidR="00570908" w:rsidRPr="008E2939" w:rsidRDefault="00570908">
      <w:pPr>
        <w:tabs>
          <w:tab w:val="left" w:pos="284"/>
          <w:tab w:val="left" w:pos="1843"/>
        </w:tabs>
        <w:spacing w:before="120"/>
        <w:jc w:val="center"/>
        <w:rPr>
          <w:b/>
          <w:bCs/>
        </w:rPr>
      </w:pPr>
      <w:r w:rsidRPr="008E2939">
        <w:rPr>
          <w:b/>
          <w:bCs/>
        </w:rPr>
        <w:t>V.</w:t>
      </w:r>
    </w:p>
    <w:p w:rsidR="00570908" w:rsidRPr="008E2939" w:rsidRDefault="00570908">
      <w:pPr>
        <w:jc w:val="center"/>
        <w:rPr>
          <w:b/>
          <w:bCs/>
          <w:u w:val="single"/>
        </w:rPr>
      </w:pPr>
      <w:r w:rsidRPr="008E2939">
        <w:rPr>
          <w:b/>
          <w:bCs/>
          <w:u w:val="single"/>
        </w:rPr>
        <w:t>Práva a povinnosti zhotovitele</w:t>
      </w:r>
    </w:p>
    <w:p w:rsidR="005C4A2F" w:rsidRPr="005C4A2F" w:rsidRDefault="00570908" w:rsidP="005C4A2F">
      <w:pPr>
        <w:numPr>
          <w:ilvl w:val="0"/>
          <w:numId w:val="35"/>
        </w:numPr>
        <w:spacing w:before="60"/>
        <w:jc w:val="both"/>
      </w:pPr>
      <w:r w:rsidRPr="008E2939">
        <w:t>Zhotovitel je povinen provést dílo kompletně ve sj</w:t>
      </w:r>
      <w:r w:rsidR="000A66AA" w:rsidRPr="008E2939">
        <w:t xml:space="preserve">ednaném rozsahu </w:t>
      </w:r>
      <w:r w:rsidRPr="008E2939">
        <w:t xml:space="preserve">a v dohodnutém termínu. </w:t>
      </w:r>
      <w:r w:rsidR="005C4A2F" w:rsidRPr="005C4A2F">
        <w:t>Veškeré materiály a dodávky ke zhotovení díla zajistí zhotovitel tak, aby odpov</w:t>
      </w:r>
      <w:r w:rsidR="00085818">
        <w:t>ídaly platným technickým normám a</w:t>
      </w:r>
      <w:r w:rsidR="005C4A2F" w:rsidRPr="005C4A2F">
        <w:t xml:space="preserve"> dohodnutým podmínkám</w:t>
      </w:r>
      <w:r w:rsidR="00085818">
        <w:t>.</w:t>
      </w:r>
      <w:r w:rsidR="005C4A2F" w:rsidRPr="005C4A2F">
        <w:t xml:space="preserve"> </w:t>
      </w:r>
    </w:p>
    <w:p w:rsidR="00570908" w:rsidRPr="008E2939" w:rsidRDefault="00570908" w:rsidP="005C4A2F">
      <w:pPr>
        <w:numPr>
          <w:ilvl w:val="0"/>
          <w:numId w:val="35"/>
        </w:numPr>
        <w:spacing w:before="60"/>
        <w:jc w:val="both"/>
      </w:pPr>
      <w:r w:rsidRPr="008E2939">
        <w:t xml:space="preserve">Zhotovitel se bude při své činnosti řídit ujednáními této smlouvy, výchozími podklady objednatele, jeho pokyny, zápisy a dohodami na úrovni statutárních orgánů a rozhodnutími a vyjádřeními veřejnoprávních orgánů. </w:t>
      </w:r>
    </w:p>
    <w:p w:rsidR="00570908" w:rsidRPr="008E2939" w:rsidRDefault="00570908">
      <w:pPr>
        <w:numPr>
          <w:ilvl w:val="0"/>
          <w:numId w:val="35"/>
        </w:numPr>
        <w:spacing w:before="60"/>
        <w:jc w:val="both"/>
      </w:pPr>
      <w:r w:rsidRPr="008E2939">
        <w:t>Zhotovitel splní povinnosti podle této smlouvy dokončením a předáním předmětu díla objednateli ve smyslu ustanovení čl. VIII. této smlouvy.</w:t>
      </w:r>
    </w:p>
    <w:p w:rsidR="00570908" w:rsidRDefault="00570908">
      <w:pPr>
        <w:numPr>
          <w:ilvl w:val="0"/>
          <w:numId w:val="35"/>
        </w:numPr>
        <w:spacing w:before="60"/>
        <w:jc w:val="both"/>
      </w:pPr>
      <w:r w:rsidRPr="008E2939">
        <w:t>Zhotovitel je povinen provádět práce, které budou předmětem smlouvy svými zaměstnanci. Pokud bude při plnění zakázky provádět činnosti prostřednictvím subdodavatelů, zodpovídá za plnění včetně odpovědnosti za škody, jako by činnost prováděl sám.</w:t>
      </w:r>
    </w:p>
    <w:p w:rsidR="005C4A2F" w:rsidRPr="005C4A2F" w:rsidRDefault="005C4A2F" w:rsidP="005C4A2F">
      <w:pPr>
        <w:numPr>
          <w:ilvl w:val="0"/>
          <w:numId w:val="35"/>
        </w:numPr>
        <w:spacing w:before="60"/>
        <w:jc w:val="both"/>
      </w:pPr>
      <w:r w:rsidRPr="005C4A2F">
        <w:t>Zhotovitel odpovídá za dodržování předpisů o bezpečnosti práce, požárních, hygienických a ekologických předpisů na staveništi a je povinen dodržovat ustanovení vyhl. č. 48/1982 Sb. Vyhláška Českého úřadu bezpečnosti práce, kterou se stanoví základní požadavky k zajištění bezpečnosti práce a technických zařízení v platném znění.</w:t>
      </w:r>
    </w:p>
    <w:p w:rsidR="005C4A2F" w:rsidRPr="005C4A2F" w:rsidRDefault="005C4A2F" w:rsidP="005C4A2F">
      <w:pPr>
        <w:numPr>
          <w:ilvl w:val="0"/>
          <w:numId w:val="35"/>
        </w:numPr>
        <w:spacing w:before="60"/>
        <w:jc w:val="both"/>
      </w:pPr>
      <w:r w:rsidRPr="005C4A2F">
        <w:t>Zhotovitel bude řádně udržovat veřejné komunikace v prostoru staveniště a jeho okolí, neprodleně odstraní veškerá jejich znečištění a poškození.</w:t>
      </w:r>
    </w:p>
    <w:p w:rsidR="005C4A2F" w:rsidRPr="005C4A2F" w:rsidRDefault="005C4A2F" w:rsidP="005C4A2F">
      <w:pPr>
        <w:numPr>
          <w:ilvl w:val="0"/>
          <w:numId w:val="35"/>
        </w:numPr>
        <w:tabs>
          <w:tab w:val="left" w:pos="284"/>
        </w:tabs>
        <w:spacing w:before="60"/>
        <w:jc w:val="both"/>
      </w:pPr>
      <w:r w:rsidRPr="005C4A2F">
        <w:lastRenderedPageBreak/>
        <w:t xml:space="preserve">  Zhotovitel si zajistí v potřebném rozsahu povolení záboru veřejných ploch (budou-li potřeba).</w:t>
      </w:r>
    </w:p>
    <w:p w:rsidR="005C4A2F" w:rsidRPr="005C4A2F" w:rsidRDefault="005C4A2F" w:rsidP="005C4A2F">
      <w:pPr>
        <w:numPr>
          <w:ilvl w:val="0"/>
          <w:numId w:val="35"/>
        </w:numPr>
        <w:tabs>
          <w:tab w:val="left" w:pos="851"/>
        </w:tabs>
        <w:spacing w:before="60"/>
        <w:jc w:val="both"/>
      </w:pPr>
      <w:r w:rsidRPr="005C4A2F">
        <w:t>Zhotovitel zajistí účast svých zmocněných odpovědných zástupců na pravidelných kontrolních poradách, jejichž termíny budou oznámeny přípisem technickým dozorem objednatele.</w:t>
      </w:r>
    </w:p>
    <w:p w:rsidR="005C4A2F" w:rsidRPr="005C4A2F" w:rsidRDefault="005C4A2F" w:rsidP="005C4A2F">
      <w:pPr>
        <w:numPr>
          <w:ilvl w:val="0"/>
          <w:numId w:val="35"/>
        </w:numPr>
        <w:spacing w:before="60"/>
        <w:jc w:val="both"/>
      </w:pPr>
      <w:r w:rsidRPr="005C4A2F">
        <w:t xml:space="preserve">Zhotovitel na vyžádání umožní účast objednatele při výběru rozhodujících subdodavatelů zhotovitele. V těchto případech je zhotovitel oprávněn zadat práci subdodavateli jen </w:t>
      </w:r>
      <w:r w:rsidR="002D1C5B">
        <w:br/>
      </w:r>
      <w:r w:rsidRPr="005C4A2F">
        <w:t>po předchozím odsouhlasení objednatelem.</w:t>
      </w:r>
    </w:p>
    <w:p w:rsidR="005C4A2F" w:rsidRPr="005C4A2F" w:rsidRDefault="005C4A2F" w:rsidP="001A5C25">
      <w:pPr>
        <w:numPr>
          <w:ilvl w:val="0"/>
          <w:numId w:val="35"/>
        </w:numPr>
        <w:spacing w:before="60"/>
        <w:jc w:val="both"/>
      </w:pPr>
      <w:r w:rsidRPr="005C4A2F">
        <w:t>Zhotovitel se náležitě seznámil se všemi podmínkami realizace a je mu znám aktuální stav předmětné stavební akce, souhlasí se všemi podmínkami stanovenými ve výzvě a v zadávací dokumentaci</w:t>
      </w:r>
      <w:r w:rsidR="00085818">
        <w:t>.</w:t>
      </w:r>
    </w:p>
    <w:p w:rsidR="00790DA3" w:rsidRDefault="00790DA3" w:rsidP="007B4257">
      <w:pPr>
        <w:tabs>
          <w:tab w:val="left" w:pos="284"/>
          <w:tab w:val="left" w:pos="1843"/>
          <w:tab w:val="center" w:pos="4536"/>
        </w:tabs>
        <w:spacing w:before="120"/>
        <w:rPr>
          <w:b/>
          <w:bCs/>
        </w:rPr>
      </w:pPr>
      <w:r>
        <w:rPr>
          <w:b/>
          <w:bCs/>
        </w:rPr>
        <w:t xml:space="preserve">                                                                        </w:t>
      </w:r>
    </w:p>
    <w:p w:rsidR="00570908" w:rsidRPr="005C4A2F" w:rsidRDefault="00790DA3" w:rsidP="007B4257">
      <w:pPr>
        <w:tabs>
          <w:tab w:val="left" w:pos="284"/>
          <w:tab w:val="left" w:pos="1843"/>
          <w:tab w:val="center" w:pos="4536"/>
        </w:tabs>
        <w:spacing w:before="120"/>
        <w:rPr>
          <w:b/>
          <w:bCs/>
        </w:rPr>
      </w:pPr>
      <w:r>
        <w:rPr>
          <w:b/>
          <w:bCs/>
        </w:rPr>
        <w:t xml:space="preserve">                                                                          </w:t>
      </w:r>
      <w:r w:rsidR="00570908" w:rsidRPr="005C4A2F">
        <w:rPr>
          <w:b/>
          <w:bCs/>
        </w:rPr>
        <w:t>VI.</w:t>
      </w:r>
    </w:p>
    <w:p w:rsidR="00570908" w:rsidRPr="005C4A2F" w:rsidRDefault="00570908">
      <w:pPr>
        <w:jc w:val="center"/>
        <w:rPr>
          <w:b/>
          <w:bCs/>
          <w:u w:val="single"/>
        </w:rPr>
      </w:pPr>
      <w:r w:rsidRPr="005C4A2F">
        <w:rPr>
          <w:b/>
          <w:bCs/>
          <w:u w:val="single"/>
        </w:rPr>
        <w:t>Práva a povinnosti objednatele</w:t>
      </w:r>
    </w:p>
    <w:p w:rsidR="00570908" w:rsidRPr="005C4A2F" w:rsidRDefault="00570908" w:rsidP="005C097D">
      <w:pPr>
        <w:numPr>
          <w:ilvl w:val="0"/>
          <w:numId w:val="37"/>
        </w:numPr>
        <w:tabs>
          <w:tab w:val="clear" w:pos="420"/>
          <w:tab w:val="num" w:pos="284"/>
        </w:tabs>
        <w:spacing w:before="120"/>
        <w:ind w:left="360" w:hanging="300"/>
        <w:jc w:val="both"/>
      </w:pPr>
      <w:r w:rsidRPr="005C4A2F">
        <w:t>Objednatel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 smlouvy okamžitě odstoupit.</w:t>
      </w:r>
    </w:p>
    <w:p w:rsidR="00570908" w:rsidRPr="005C4A2F" w:rsidRDefault="00570908" w:rsidP="005C097D">
      <w:pPr>
        <w:numPr>
          <w:ilvl w:val="0"/>
          <w:numId w:val="37"/>
        </w:numPr>
        <w:tabs>
          <w:tab w:val="clear" w:pos="420"/>
          <w:tab w:val="num" w:pos="284"/>
        </w:tabs>
        <w:spacing w:before="60"/>
        <w:ind w:left="360"/>
        <w:jc w:val="both"/>
      </w:pPr>
      <w:r w:rsidRPr="005C4A2F">
        <w:t>Objednatel je povinen provedené dílo prosté vad a nedodělků převzít a zaplatit dohodnutou cenu za jeho provedení.</w:t>
      </w:r>
    </w:p>
    <w:p w:rsidR="00085818" w:rsidRDefault="00570908" w:rsidP="00085818">
      <w:pPr>
        <w:numPr>
          <w:ilvl w:val="0"/>
          <w:numId w:val="37"/>
        </w:numPr>
        <w:tabs>
          <w:tab w:val="clear" w:pos="420"/>
          <w:tab w:val="center" w:pos="284"/>
          <w:tab w:val="num" w:pos="540"/>
        </w:tabs>
        <w:autoSpaceDE w:val="0"/>
        <w:spacing w:before="60"/>
        <w:ind w:left="360" w:hanging="300"/>
        <w:jc w:val="both"/>
      </w:pPr>
      <w:r w:rsidRPr="005C4A2F">
        <w:t>Objednatel se zavazuje zhotoviteli poskytnout potřebnou součinnost při realizaci díla.</w:t>
      </w:r>
    </w:p>
    <w:p w:rsidR="00790DA3" w:rsidRPr="007B4257" w:rsidRDefault="00790DA3" w:rsidP="00790DA3">
      <w:pPr>
        <w:tabs>
          <w:tab w:val="left" w:pos="284"/>
        </w:tabs>
        <w:autoSpaceDE w:val="0"/>
        <w:spacing w:before="60"/>
        <w:jc w:val="both"/>
      </w:pPr>
    </w:p>
    <w:p w:rsidR="007B4257" w:rsidRPr="002D1C5B" w:rsidRDefault="007B4257" w:rsidP="007B4257">
      <w:pPr>
        <w:tabs>
          <w:tab w:val="left" w:pos="284"/>
          <w:tab w:val="left" w:pos="1843"/>
          <w:tab w:val="center" w:pos="4536"/>
        </w:tabs>
        <w:spacing w:before="120"/>
        <w:rPr>
          <w:b/>
          <w:bCs/>
        </w:rPr>
      </w:pPr>
      <w:r>
        <w:rPr>
          <w:rFonts w:ascii="Arial" w:hAnsi="Arial" w:cs="Arial"/>
          <w:b/>
          <w:bCs/>
        </w:rPr>
        <w:tab/>
      </w:r>
      <w:r>
        <w:rPr>
          <w:rFonts w:ascii="Arial" w:hAnsi="Arial" w:cs="Arial"/>
          <w:b/>
          <w:bCs/>
        </w:rPr>
        <w:tab/>
      </w:r>
      <w:r>
        <w:rPr>
          <w:rFonts w:ascii="Arial" w:hAnsi="Arial" w:cs="Arial"/>
          <w:b/>
          <w:bCs/>
        </w:rPr>
        <w:tab/>
      </w:r>
      <w:r w:rsidRPr="002D1C5B">
        <w:rPr>
          <w:b/>
          <w:bCs/>
        </w:rPr>
        <w:t>VII.</w:t>
      </w:r>
    </w:p>
    <w:p w:rsidR="007B4257" w:rsidRPr="007B4257" w:rsidRDefault="007B4257" w:rsidP="007B4257">
      <w:pPr>
        <w:tabs>
          <w:tab w:val="left" w:pos="284"/>
          <w:tab w:val="left" w:pos="1843"/>
        </w:tabs>
        <w:jc w:val="center"/>
        <w:rPr>
          <w:b/>
          <w:bCs/>
          <w:u w:val="single"/>
        </w:rPr>
      </w:pPr>
      <w:r w:rsidRPr="007B4257">
        <w:rPr>
          <w:b/>
          <w:bCs/>
          <w:u w:val="single"/>
        </w:rPr>
        <w:t>Řízení stavby, stavební deník, technický dozor</w:t>
      </w:r>
    </w:p>
    <w:p w:rsidR="007B4257" w:rsidRPr="007B4257" w:rsidRDefault="007B4257" w:rsidP="007B4257">
      <w:pPr>
        <w:numPr>
          <w:ilvl w:val="0"/>
          <w:numId w:val="16"/>
        </w:numPr>
        <w:spacing w:before="120"/>
        <w:jc w:val="both"/>
      </w:pPr>
      <w:r w:rsidRPr="007B4257">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w:t>
      </w:r>
      <w:r w:rsidR="002D1C5B">
        <w:br/>
      </w:r>
      <w:r w:rsidRPr="007B4257">
        <w:t xml:space="preserve">Do stavebního deníku jsou mimo stavbyvedoucího zhotovitele oprávněni nahlížet, či zapisovat do něho pověření zástupci objednatele, osoby vykonávající funkce technického dozoru objednatele, popř. osoby jimi pověřené. </w:t>
      </w:r>
    </w:p>
    <w:p w:rsidR="007B4257" w:rsidRPr="007B4257" w:rsidRDefault="007B4257" w:rsidP="007B4257">
      <w:pPr>
        <w:numPr>
          <w:ilvl w:val="0"/>
          <w:numId w:val="16"/>
        </w:numPr>
        <w:spacing w:before="80"/>
        <w:jc w:val="both"/>
      </w:pPr>
      <w:r w:rsidRPr="007B4257">
        <w:t xml:space="preserve">Jestliže stavbyvedoucí nesouhlasí s provedeným záznamem objednatele nebo projektanta, je povinen do 3 pracovních dnů připojit k záznamu svoje vyjádření, jinak se má za to, že </w:t>
      </w:r>
      <w:r w:rsidR="002D1C5B">
        <w:br/>
      </w:r>
      <w:r w:rsidRPr="007B4257">
        <w:t>s obsahem záznamu souhlasí.</w:t>
      </w:r>
    </w:p>
    <w:p w:rsidR="007B4257" w:rsidRPr="007B4257" w:rsidRDefault="007B4257" w:rsidP="007B4257">
      <w:pPr>
        <w:numPr>
          <w:ilvl w:val="0"/>
          <w:numId w:val="16"/>
        </w:numPr>
        <w:spacing w:before="80"/>
        <w:jc w:val="both"/>
      </w:pPr>
      <w:r w:rsidRPr="007B4257">
        <w:t xml:space="preserve">Nesouhlasí-li odpovědný zástupce objednatele s obsahem zápisu, který provedl stavbyvedoucí zhotovitele, zapíše svůj nesouhlas do deníku do 5 pracovních dnů </w:t>
      </w:r>
      <w:r w:rsidR="002D1C5B">
        <w:br/>
      </w:r>
      <w:r w:rsidRPr="007B4257">
        <w:t>s uvedením důvodů, jinak se má za to, že s obsahem záznamu souhlasí.</w:t>
      </w:r>
    </w:p>
    <w:p w:rsidR="007B4257" w:rsidRPr="007B4257" w:rsidRDefault="007B4257" w:rsidP="007B4257">
      <w:pPr>
        <w:numPr>
          <w:ilvl w:val="0"/>
          <w:numId w:val="16"/>
        </w:numPr>
        <w:tabs>
          <w:tab w:val="left" w:pos="-142"/>
        </w:tabs>
        <w:spacing w:before="60"/>
        <w:jc w:val="both"/>
      </w:pPr>
      <w:r w:rsidRPr="007B4257">
        <w:t>Po celou dobu provádění díla zajišťuje objednatel výkon funkce technického dozoru:</w:t>
      </w:r>
    </w:p>
    <w:p w:rsidR="007B4257" w:rsidRDefault="007B4257" w:rsidP="007B4257">
      <w:pPr>
        <w:tabs>
          <w:tab w:val="left" w:pos="-142"/>
          <w:tab w:val="left" w:pos="284"/>
        </w:tabs>
        <w:ind w:left="284"/>
      </w:pPr>
      <w:r w:rsidRPr="007B4257">
        <w:t>Technický dozor objednatele</w:t>
      </w:r>
      <w:r w:rsidRPr="00E87F4A">
        <w:t>:</w:t>
      </w:r>
      <w:r w:rsidRPr="007B4257">
        <w:rPr>
          <w:color w:val="FF0000"/>
        </w:rPr>
        <w:t xml:space="preserve"> </w:t>
      </w:r>
      <w:r w:rsidR="00224673" w:rsidRPr="00224673">
        <w:rPr>
          <w:i/>
        </w:rPr>
        <w:t>bude doplněno</w:t>
      </w:r>
    </w:p>
    <w:p w:rsidR="00224673" w:rsidRPr="007B4257" w:rsidRDefault="00224673" w:rsidP="007B4257">
      <w:pPr>
        <w:tabs>
          <w:tab w:val="left" w:pos="-142"/>
          <w:tab w:val="left" w:pos="284"/>
        </w:tabs>
        <w:ind w:left="284"/>
        <w:rPr>
          <w:color w:val="FF0000"/>
        </w:rPr>
      </w:pPr>
    </w:p>
    <w:p w:rsidR="007B4257" w:rsidRPr="007B4257" w:rsidRDefault="007B4257" w:rsidP="007B4257">
      <w:pPr>
        <w:numPr>
          <w:ilvl w:val="0"/>
          <w:numId w:val="16"/>
        </w:numPr>
        <w:tabs>
          <w:tab w:val="left" w:pos="-142"/>
        </w:tabs>
        <w:rPr>
          <w:color w:val="000000"/>
        </w:rPr>
      </w:pPr>
      <w:r w:rsidRPr="007B4257">
        <w:rPr>
          <w:color w:val="000000"/>
        </w:rPr>
        <w:lastRenderedPageBreak/>
        <w:t xml:space="preserve">Technický dozor objednatele: </w:t>
      </w:r>
    </w:p>
    <w:p w:rsidR="007B4257" w:rsidRPr="007B4257" w:rsidRDefault="007B4257" w:rsidP="007B4257">
      <w:pPr>
        <w:numPr>
          <w:ilvl w:val="1"/>
          <w:numId w:val="17"/>
        </w:numPr>
        <w:tabs>
          <w:tab w:val="left" w:pos="-142"/>
          <w:tab w:val="left" w:pos="284"/>
        </w:tabs>
      </w:pPr>
      <w:r w:rsidRPr="007B4257">
        <w:t>Průběžně sleduje, zda jsou práce prováděny podle schváleného projektu, podle smlouvy o dílo, technických norem a jiných předpisů.</w:t>
      </w:r>
    </w:p>
    <w:p w:rsidR="007B4257" w:rsidRPr="007B4257" w:rsidRDefault="007B4257" w:rsidP="007B4257">
      <w:pPr>
        <w:numPr>
          <w:ilvl w:val="1"/>
          <w:numId w:val="17"/>
        </w:numPr>
        <w:spacing w:before="40" w:line="240" w:lineRule="atLeast"/>
        <w:ind w:left="568" w:hanging="284"/>
        <w:jc w:val="both"/>
      </w:pPr>
      <w:r w:rsidRPr="007B4257">
        <w:t>Přebírá dodávky stavebních prací a celé dílo podle této smlouvy a potvrzuje soupisy provedených prací a zjišťovací protokoly.</w:t>
      </w:r>
    </w:p>
    <w:p w:rsidR="007B4257" w:rsidRPr="007B4257" w:rsidRDefault="007B4257" w:rsidP="007B4257">
      <w:pPr>
        <w:numPr>
          <w:ilvl w:val="1"/>
          <w:numId w:val="17"/>
        </w:numPr>
        <w:spacing w:before="40" w:line="240" w:lineRule="atLeast"/>
        <w:ind w:left="568" w:hanging="284"/>
        <w:jc w:val="both"/>
      </w:pPr>
      <w:r w:rsidRPr="007B4257">
        <w:t>Je zmocněn projednávat drobné změny projektové dokumentace, materiálu a vícepráce, které musí následně písemně předložit k odsouhlasení objednateli.</w:t>
      </w:r>
    </w:p>
    <w:p w:rsidR="007B4257" w:rsidRPr="007B4257" w:rsidRDefault="007B4257" w:rsidP="007B4257">
      <w:pPr>
        <w:numPr>
          <w:ilvl w:val="1"/>
          <w:numId w:val="17"/>
        </w:numPr>
        <w:spacing w:before="40" w:line="240" w:lineRule="atLeast"/>
        <w:ind w:left="568" w:hanging="284"/>
        <w:jc w:val="both"/>
      </w:pPr>
      <w:r w:rsidRPr="007B4257">
        <w:t>Je oprávněn dát pracovníkům zhotovitele příkaz přerušit práci, pokud odpovědný zástupce zhotovitele není dosažitelný a je-li ohroženo zdraví pracovníků nebo hrozí vznik hmotné škody. Není však oprávněn zasahovat do hospodářské činnosti zhotovitele.</w:t>
      </w:r>
    </w:p>
    <w:p w:rsidR="007B4257" w:rsidRPr="007B4257" w:rsidRDefault="007B4257" w:rsidP="007B4257">
      <w:pPr>
        <w:numPr>
          <w:ilvl w:val="1"/>
          <w:numId w:val="17"/>
        </w:numPr>
        <w:spacing w:before="40" w:line="240" w:lineRule="atLeast"/>
        <w:ind w:left="568" w:hanging="284"/>
        <w:jc w:val="both"/>
      </w:pPr>
      <w:r w:rsidRPr="007B4257">
        <w:t>Pravidelně kontroluje a svým podpisem potvrzuje stavební deník.</w:t>
      </w:r>
    </w:p>
    <w:p w:rsidR="007B4257" w:rsidRPr="007B4257" w:rsidRDefault="007B4257" w:rsidP="007B4257">
      <w:pPr>
        <w:numPr>
          <w:ilvl w:val="0"/>
          <w:numId w:val="17"/>
        </w:numPr>
        <w:spacing w:before="120" w:line="240" w:lineRule="atLeast"/>
        <w:jc w:val="both"/>
      </w:pPr>
      <w:r w:rsidRPr="007B4257">
        <w:t>Zhotovitel bude průběžně informovat objednatele o stavu rozpracovaného díla.</w:t>
      </w:r>
    </w:p>
    <w:p w:rsidR="007B4257" w:rsidRPr="007B4257" w:rsidRDefault="007B4257" w:rsidP="007B4257">
      <w:pPr>
        <w:numPr>
          <w:ilvl w:val="0"/>
          <w:numId w:val="17"/>
        </w:numPr>
        <w:spacing w:before="120" w:line="240" w:lineRule="atLeast"/>
        <w:jc w:val="both"/>
      </w:pPr>
      <w:r w:rsidRPr="007B4257">
        <w:t>Zápis zapsaný ve stavebním deníku, podepsaný stavbyvedoucím a technickým dozorem objednatele, je důkazem o zapsané skutečnosti a je podkladem pro případné smluvní úpravy.</w:t>
      </w:r>
    </w:p>
    <w:p w:rsidR="007B4257" w:rsidRDefault="007B4257" w:rsidP="007B4257">
      <w:pPr>
        <w:numPr>
          <w:ilvl w:val="0"/>
          <w:numId w:val="17"/>
        </w:numPr>
        <w:spacing w:before="120" w:line="240" w:lineRule="atLeast"/>
        <w:jc w:val="both"/>
      </w:pPr>
      <w:r w:rsidRPr="007B4257">
        <w:t>Zhotovitel je povinen předat po odstranění vad a nedodělků zjištěných při přejímacím řízení stavby objednateli originál stavebního deníku k archivaci.</w:t>
      </w:r>
    </w:p>
    <w:p w:rsidR="00790DA3" w:rsidRDefault="00790DA3" w:rsidP="00790DA3">
      <w:pPr>
        <w:spacing w:before="120" w:line="240" w:lineRule="atLeast"/>
        <w:jc w:val="both"/>
      </w:pPr>
    </w:p>
    <w:p w:rsidR="007B4257" w:rsidRPr="007B4257" w:rsidRDefault="007B4257" w:rsidP="007B4257">
      <w:pPr>
        <w:tabs>
          <w:tab w:val="left" w:pos="284"/>
          <w:tab w:val="center" w:pos="4536"/>
        </w:tabs>
        <w:spacing w:before="120"/>
        <w:rPr>
          <w:b/>
          <w:bCs/>
        </w:rPr>
      </w:pPr>
      <w:r>
        <w:rPr>
          <w:b/>
          <w:bCs/>
        </w:rPr>
        <w:tab/>
      </w:r>
      <w:r>
        <w:rPr>
          <w:b/>
          <w:bCs/>
        </w:rPr>
        <w:tab/>
      </w:r>
      <w:r w:rsidRPr="007B4257">
        <w:rPr>
          <w:b/>
          <w:bCs/>
        </w:rPr>
        <w:t xml:space="preserve">VIII. </w:t>
      </w:r>
    </w:p>
    <w:p w:rsidR="007B4257" w:rsidRPr="007B4257" w:rsidRDefault="007B4257" w:rsidP="007B4257">
      <w:pPr>
        <w:tabs>
          <w:tab w:val="left" w:pos="284"/>
        </w:tabs>
        <w:jc w:val="center"/>
        <w:rPr>
          <w:b/>
          <w:bCs/>
          <w:u w:val="single"/>
        </w:rPr>
      </w:pPr>
      <w:r w:rsidRPr="007B4257">
        <w:rPr>
          <w:b/>
          <w:bCs/>
          <w:u w:val="single"/>
        </w:rPr>
        <w:t>Předání díla a převzetí díla</w:t>
      </w:r>
    </w:p>
    <w:p w:rsidR="007B4257" w:rsidRPr="007B4257" w:rsidRDefault="007B4257" w:rsidP="007B4257">
      <w:pPr>
        <w:numPr>
          <w:ilvl w:val="0"/>
          <w:numId w:val="18"/>
        </w:numPr>
        <w:tabs>
          <w:tab w:val="left" w:pos="284"/>
        </w:tabs>
        <w:spacing w:before="120"/>
        <w:jc w:val="both"/>
      </w:pPr>
      <w:r w:rsidRPr="007B4257">
        <w:t xml:space="preserve">Zhotovitel je povinen neprodleně oznámit objednateli k jakému datu bude dílo připraveno k přejímacímu řízení, a to minimálně 3 dny před tímto datem. Objednatel je povinen </w:t>
      </w:r>
      <w:r w:rsidR="002D1C5B">
        <w:br/>
      </w:r>
      <w:r w:rsidRPr="007B4257">
        <w:t>na základě tohoto oznámení svolat přejímací řízení.</w:t>
      </w:r>
    </w:p>
    <w:p w:rsidR="007B4257" w:rsidRPr="007B4257" w:rsidRDefault="007B4257" w:rsidP="007B4257">
      <w:pPr>
        <w:numPr>
          <w:ilvl w:val="0"/>
          <w:numId w:val="18"/>
        </w:numPr>
        <w:tabs>
          <w:tab w:val="left" w:pos="284"/>
        </w:tabs>
        <w:spacing w:before="80"/>
        <w:jc w:val="both"/>
      </w:pPr>
      <w:r w:rsidRPr="007B4257">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w:t>
      </w:r>
      <w:r w:rsidR="00E87F4A">
        <w:br/>
      </w:r>
      <w:r w:rsidRPr="007B4257">
        <w:t xml:space="preserve">bude-li s nimi dílo převzato, a dohodou o termínech odstranění vad a nedodělků.  </w:t>
      </w:r>
    </w:p>
    <w:p w:rsidR="007B4257" w:rsidRPr="007B4257" w:rsidRDefault="007B4257" w:rsidP="007B4257">
      <w:pPr>
        <w:numPr>
          <w:ilvl w:val="0"/>
          <w:numId w:val="18"/>
        </w:numPr>
        <w:tabs>
          <w:tab w:val="left" w:pos="284"/>
        </w:tabs>
        <w:spacing w:before="80"/>
        <w:ind w:left="284" w:hanging="284"/>
        <w:jc w:val="both"/>
      </w:pPr>
      <w:r w:rsidRPr="007B4257">
        <w:t xml:space="preserve">Odmítne-li objednatel dílo převzít, je povinen do zápisu uvést důvody tohoto odmítnutí. </w:t>
      </w:r>
    </w:p>
    <w:p w:rsidR="007B4257" w:rsidRDefault="007B4257" w:rsidP="007B4257">
      <w:pPr>
        <w:numPr>
          <w:ilvl w:val="0"/>
          <w:numId w:val="18"/>
        </w:numPr>
        <w:overflowPunct w:val="0"/>
        <w:autoSpaceDE w:val="0"/>
        <w:spacing w:before="80" w:line="240" w:lineRule="atLeast"/>
        <w:jc w:val="both"/>
        <w:textAlignment w:val="baseline"/>
      </w:pPr>
      <w:r w:rsidRPr="007B4257">
        <w:t xml:space="preserve">Zhotovitel je však povinen upozornit objednatele na vady projektu, o kterých věděl </w:t>
      </w:r>
      <w:r w:rsidR="00E87F4A">
        <w:br/>
      </w:r>
      <w:r w:rsidRPr="007B4257">
        <w:t>nebo vědět mohl, a to bezodkladně po tom, co tyto vady zjistil nebo zjistit mohl.</w:t>
      </w:r>
    </w:p>
    <w:p w:rsidR="00570908" w:rsidRPr="007B4257" w:rsidRDefault="007B4257" w:rsidP="00FE6017">
      <w:pPr>
        <w:tabs>
          <w:tab w:val="left" w:pos="-284"/>
        </w:tabs>
        <w:spacing w:before="120" w:line="240" w:lineRule="exact"/>
        <w:jc w:val="center"/>
        <w:rPr>
          <w:b/>
          <w:bCs/>
        </w:rPr>
      </w:pPr>
      <w:r>
        <w:rPr>
          <w:b/>
          <w:bCs/>
        </w:rPr>
        <w:t>IX</w:t>
      </w:r>
      <w:r w:rsidR="00570908" w:rsidRPr="007B4257">
        <w:rPr>
          <w:b/>
          <w:bCs/>
        </w:rPr>
        <w:t>.</w:t>
      </w:r>
    </w:p>
    <w:p w:rsidR="00570908" w:rsidRPr="007B4257" w:rsidRDefault="00570908">
      <w:pPr>
        <w:tabs>
          <w:tab w:val="left" w:pos="-284"/>
        </w:tabs>
        <w:spacing w:line="240" w:lineRule="exact"/>
        <w:jc w:val="center"/>
        <w:rPr>
          <w:b/>
          <w:bCs/>
          <w:u w:val="single"/>
        </w:rPr>
      </w:pPr>
      <w:r w:rsidRPr="007B4257">
        <w:rPr>
          <w:b/>
          <w:bCs/>
          <w:u w:val="single"/>
        </w:rPr>
        <w:t>Odstoupení od smlouvy</w:t>
      </w:r>
    </w:p>
    <w:p w:rsidR="00570908" w:rsidRPr="007B4257" w:rsidRDefault="00570908" w:rsidP="00992EF3">
      <w:pPr>
        <w:numPr>
          <w:ilvl w:val="0"/>
          <w:numId w:val="42"/>
        </w:numPr>
        <w:spacing w:before="120"/>
        <w:jc w:val="both"/>
      </w:pPr>
      <w:r w:rsidRPr="007B4257">
        <w:t>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vyčíslenou škodu povinen uhradit.</w:t>
      </w:r>
    </w:p>
    <w:p w:rsidR="007B4257" w:rsidRPr="007B4257" w:rsidRDefault="007B4257" w:rsidP="007B4257">
      <w:pPr>
        <w:pStyle w:val="Odstavecseseznamem"/>
        <w:numPr>
          <w:ilvl w:val="0"/>
          <w:numId w:val="42"/>
        </w:numPr>
        <w:spacing w:before="80"/>
        <w:jc w:val="both"/>
      </w:pPr>
      <w:r w:rsidRPr="007B4257">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nedostatky odstraní. V případě, že zhotovitel neodstraní nedostatky ve stanovené lhůtě, může objednatel od smlouvy odstoupit. Škodu, která objednateli z těchto důvodů vznikne, je zhotovitel povinen uhradit.</w:t>
      </w:r>
    </w:p>
    <w:p w:rsidR="007B4257" w:rsidRPr="007B4257" w:rsidRDefault="007B4257" w:rsidP="007B4257">
      <w:pPr>
        <w:numPr>
          <w:ilvl w:val="0"/>
          <w:numId w:val="42"/>
        </w:numPr>
        <w:suppressAutoHyphens w:val="0"/>
        <w:spacing w:before="80"/>
        <w:jc w:val="both"/>
      </w:pPr>
      <w:r w:rsidRPr="007B4257">
        <w:lastRenderedPageBreak/>
        <w:t xml:space="preserve">Bude-li zhotovitel nucen z důvodů na straně objednatele přerušit práce na dobu delší jak </w:t>
      </w:r>
      <w:r w:rsidR="00085818">
        <w:t>jednoho měsíce</w:t>
      </w:r>
      <w:r w:rsidRPr="007B4257">
        <w:t>, může od smlouvy odstoupit, nebude-li dohodnuto jinak.</w:t>
      </w:r>
    </w:p>
    <w:p w:rsidR="007B4257" w:rsidRPr="007B4257" w:rsidRDefault="007B4257" w:rsidP="007B4257">
      <w:pPr>
        <w:numPr>
          <w:ilvl w:val="0"/>
          <w:numId w:val="42"/>
        </w:numPr>
        <w:spacing w:before="80"/>
        <w:jc w:val="both"/>
      </w:pPr>
      <w:r w:rsidRPr="007B4257">
        <w:t>Každá ze smluvních stran je oprávněna písemně odstoupit od smlouvy, pokud:</w:t>
      </w:r>
    </w:p>
    <w:p w:rsidR="007B4257" w:rsidRPr="007B4257" w:rsidRDefault="007B4257" w:rsidP="007B4257">
      <w:pPr>
        <w:numPr>
          <w:ilvl w:val="1"/>
          <w:numId w:val="42"/>
        </w:numPr>
        <w:spacing w:before="40"/>
        <w:ind w:left="568" w:hanging="284"/>
        <w:jc w:val="both"/>
      </w:pPr>
      <w:r w:rsidRPr="007B4257">
        <w:t>na majetek zhotovitele byl prohlášen konkurs nebo povoleno vyrovnání,</w:t>
      </w:r>
    </w:p>
    <w:p w:rsidR="007B4257" w:rsidRPr="007B4257" w:rsidRDefault="007B4257" w:rsidP="007B4257">
      <w:pPr>
        <w:numPr>
          <w:ilvl w:val="1"/>
          <w:numId w:val="42"/>
        </w:numPr>
        <w:spacing w:before="40"/>
        <w:ind w:left="568" w:hanging="284"/>
        <w:jc w:val="both"/>
      </w:pPr>
      <w:r w:rsidRPr="007B4257">
        <w:t>návrh na prohlášení konkursu byl zamítnut pro nedostatek majetku zhotovitele,</w:t>
      </w:r>
    </w:p>
    <w:p w:rsidR="007B4257" w:rsidRPr="007B4257" w:rsidRDefault="007B4257" w:rsidP="007B4257">
      <w:pPr>
        <w:numPr>
          <w:ilvl w:val="1"/>
          <w:numId w:val="42"/>
        </w:numPr>
        <w:spacing w:before="40"/>
        <w:ind w:left="568" w:hanging="284"/>
        <w:jc w:val="both"/>
      </w:pPr>
      <w:r w:rsidRPr="007B4257">
        <w:t>zhotovitel vstoupí do likvidace,</w:t>
      </w:r>
    </w:p>
    <w:p w:rsidR="007B4257" w:rsidRPr="007B4257" w:rsidRDefault="007B4257" w:rsidP="007B4257">
      <w:pPr>
        <w:numPr>
          <w:ilvl w:val="1"/>
          <w:numId w:val="42"/>
        </w:numPr>
        <w:spacing w:before="40"/>
        <w:ind w:left="568" w:hanging="284"/>
        <w:jc w:val="both"/>
      </w:pPr>
      <w:r w:rsidRPr="007B4257">
        <w:t>nastane vyšší moc uvedená v článku III. odst. 2. této smlouvy, kdy dojde k okolnostem, které nemohou smluvní strany ovlivnit a které zcela nebo na dobu delší než 20 dnů znemožní některé ze smluvních stran plnit své závazky ze smlouvy.</w:t>
      </w:r>
    </w:p>
    <w:p w:rsidR="007B4257" w:rsidRPr="007B4257" w:rsidRDefault="007B4257" w:rsidP="007B4257">
      <w:pPr>
        <w:numPr>
          <w:ilvl w:val="2"/>
          <w:numId w:val="42"/>
        </w:numPr>
        <w:spacing w:before="80"/>
        <w:jc w:val="both"/>
      </w:pPr>
      <w:r w:rsidRPr="007B4257">
        <w:t>Vznik některé ze skutečností uvedených v odst. 4.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7B4257" w:rsidRPr="007B4257" w:rsidRDefault="007B4257" w:rsidP="007B4257">
      <w:pPr>
        <w:numPr>
          <w:ilvl w:val="2"/>
          <w:numId w:val="42"/>
        </w:numPr>
        <w:spacing w:before="80"/>
        <w:jc w:val="both"/>
      </w:pPr>
      <w:r w:rsidRPr="007B4257">
        <w:t>Pokud odstoupí od smlouvy objednatel z důvodů uvedených v odstavci 1. a 2. tohoto článku nebo některá ze smluvních stran z důvodů uvedených v odstavci 4.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je zavazují přijmout tento posudek jako konečný ke stanovení finanční hodnoty díla. K určení znalce, jakož i k úhradě ceny za zpracování posudku je příslušný objednatel.</w:t>
      </w:r>
    </w:p>
    <w:p w:rsidR="007B4257" w:rsidRPr="007B4257" w:rsidRDefault="007B4257" w:rsidP="007B4257">
      <w:pPr>
        <w:numPr>
          <w:ilvl w:val="2"/>
          <w:numId w:val="42"/>
        </w:numPr>
        <w:spacing w:before="80"/>
        <w:jc w:val="both"/>
      </w:pPr>
      <w:r w:rsidRPr="007B4257">
        <w:t>Vzájemné pohledávky smluvních stran vzniklé ke dni odstoupení od smlouvy podle odstavců 1., 2. a 4. tohoto článku se vypořádají vzájemným zápočtem, přičemž tento zápočet provede objednatel.</w:t>
      </w:r>
    </w:p>
    <w:p w:rsidR="007B4257" w:rsidRPr="007B4257" w:rsidRDefault="007B4257" w:rsidP="007B4257">
      <w:pPr>
        <w:numPr>
          <w:ilvl w:val="2"/>
          <w:numId w:val="42"/>
        </w:numPr>
        <w:spacing w:before="80"/>
        <w:jc w:val="both"/>
      </w:pPr>
      <w:r w:rsidRPr="007B4257">
        <w:t xml:space="preserve">Za den odstoupení od smlouvy se považuje den, kdy bylo písemné oznámení o odstoupení oprávněné smluvní strany doručeno druhé smluvní straně a to způsobem uvedeným v čl. XII. této smlouvy. Odstoupením od smlouvy nejsou dotčena práva smluvních stran </w:t>
      </w:r>
      <w:r w:rsidR="002D1C5B">
        <w:br/>
      </w:r>
      <w:r w:rsidRPr="007B4257">
        <w:t>na úhradu splatné smluvní pokuty a na náhradu škody.</w:t>
      </w:r>
    </w:p>
    <w:p w:rsidR="007B4257" w:rsidRPr="007B4257" w:rsidRDefault="007B4257" w:rsidP="007B4257">
      <w:pPr>
        <w:numPr>
          <w:ilvl w:val="2"/>
          <w:numId w:val="42"/>
        </w:numPr>
        <w:spacing w:before="80"/>
        <w:jc w:val="both"/>
      </w:pPr>
      <w:r w:rsidRPr="007B4257">
        <w:t>V případě odstoupení od smlouvy jednou ze smluvních stran, bude k datu účinnosti odstoupení vyhotoven protokol o předání a převzetí nedokončeného díla, který popíše stav nedokončeného díla a vzájemné nároky smluvních stran.</w:t>
      </w:r>
    </w:p>
    <w:p w:rsidR="007B4257" w:rsidRPr="007B4257" w:rsidRDefault="007B4257" w:rsidP="007B4257">
      <w:pPr>
        <w:numPr>
          <w:ilvl w:val="2"/>
          <w:numId w:val="42"/>
        </w:numPr>
        <w:tabs>
          <w:tab w:val="left" w:pos="360"/>
        </w:tabs>
        <w:spacing w:before="80"/>
        <w:jc w:val="both"/>
      </w:pPr>
      <w:r w:rsidRPr="007B4257">
        <w:t>Do doby vyčíslení oprávněných nároků smluvních stran a do doby dohody o vzájemném vyrovnání těchto nároků, je objednatel oprávněn zadržet veškeré fakturované a splatné platby zhotoviteli.</w:t>
      </w:r>
    </w:p>
    <w:p w:rsidR="007B4257" w:rsidRPr="007B4257" w:rsidRDefault="007B4257" w:rsidP="007B4257">
      <w:pPr>
        <w:numPr>
          <w:ilvl w:val="2"/>
          <w:numId w:val="42"/>
        </w:numPr>
        <w:tabs>
          <w:tab w:val="left" w:pos="360"/>
        </w:tabs>
        <w:spacing w:before="80"/>
        <w:jc w:val="both"/>
      </w:pPr>
      <w:r w:rsidRPr="007B4257">
        <w:t>V dalším se v případě odstoupení od smlouvy postupuje dle příslušných ustanovení obchodního zákoníku.</w:t>
      </w:r>
    </w:p>
    <w:p w:rsidR="007B4257" w:rsidRDefault="007B4257" w:rsidP="00FE6017">
      <w:pPr>
        <w:numPr>
          <w:ilvl w:val="2"/>
          <w:numId w:val="42"/>
        </w:numPr>
        <w:tabs>
          <w:tab w:val="left" w:pos="360"/>
        </w:tabs>
        <w:spacing w:before="80"/>
        <w:jc w:val="both"/>
      </w:pPr>
      <w:r w:rsidRPr="007B4257">
        <w:t>Odstoupení od této smlouvy je vždy s účinky EX NUNC. (tedy od okamžiku zániku smlouvy).</w:t>
      </w:r>
    </w:p>
    <w:p w:rsidR="00F00117" w:rsidRPr="007B4257" w:rsidRDefault="00F00117" w:rsidP="00F00117">
      <w:pPr>
        <w:tabs>
          <w:tab w:val="left" w:pos="360"/>
        </w:tabs>
        <w:spacing w:before="80"/>
        <w:jc w:val="both"/>
      </w:pPr>
    </w:p>
    <w:p w:rsidR="007B4257" w:rsidRPr="007B4257" w:rsidRDefault="007B4257" w:rsidP="007B4257">
      <w:pPr>
        <w:tabs>
          <w:tab w:val="left" w:pos="284"/>
        </w:tabs>
        <w:jc w:val="center"/>
        <w:rPr>
          <w:b/>
          <w:bCs/>
        </w:rPr>
      </w:pPr>
      <w:r w:rsidRPr="007B4257">
        <w:rPr>
          <w:b/>
          <w:bCs/>
        </w:rPr>
        <w:t>X.</w:t>
      </w:r>
    </w:p>
    <w:p w:rsidR="007B4257" w:rsidRPr="007B4257" w:rsidRDefault="007B4257" w:rsidP="007B4257">
      <w:pPr>
        <w:tabs>
          <w:tab w:val="left" w:pos="284"/>
        </w:tabs>
        <w:jc w:val="center"/>
        <w:rPr>
          <w:b/>
          <w:bCs/>
          <w:u w:val="single"/>
        </w:rPr>
      </w:pPr>
      <w:r w:rsidRPr="007B4257">
        <w:rPr>
          <w:b/>
          <w:bCs/>
          <w:u w:val="single"/>
        </w:rPr>
        <w:t>Odpovědnost za vady</w:t>
      </w:r>
    </w:p>
    <w:p w:rsidR="007B4257" w:rsidRPr="007B4257" w:rsidRDefault="007B4257" w:rsidP="007B4257">
      <w:pPr>
        <w:pStyle w:val="Zkladntextodsazen31"/>
        <w:numPr>
          <w:ilvl w:val="0"/>
          <w:numId w:val="20"/>
        </w:numPr>
        <w:tabs>
          <w:tab w:val="left" w:pos="-993"/>
        </w:tabs>
        <w:overflowPunct w:val="0"/>
        <w:autoSpaceDE w:val="0"/>
        <w:spacing w:before="120" w:after="0" w:line="240" w:lineRule="atLeast"/>
        <w:ind w:left="284" w:hanging="284"/>
        <w:jc w:val="both"/>
        <w:textAlignment w:val="baseline"/>
        <w:rPr>
          <w:sz w:val="24"/>
          <w:szCs w:val="24"/>
        </w:rPr>
      </w:pPr>
      <w:r w:rsidRPr="007B4257">
        <w:rPr>
          <w:sz w:val="24"/>
          <w:szCs w:val="24"/>
        </w:rPr>
        <w:t>Zhotovitel zodpovídá za to, že dílo je zhotoveno podle podmínek smlouvy, a že po dobu záruční doby bude dílo mít vlastnosti dohodnuté v této smlouvě a vlastnosti stanovené právními předpisy, technickými normami, případně vlastnosti obvyklé.</w:t>
      </w:r>
    </w:p>
    <w:p w:rsidR="007B4257" w:rsidRPr="007B4257" w:rsidRDefault="007B4257" w:rsidP="007B4257">
      <w:pPr>
        <w:pStyle w:val="Zkladntextodsazen31"/>
        <w:numPr>
          <w:ilvl w:val="0"/>
          <w:numId w:val="20"/>
        </w:numPr>
        <w:tabs>
          <w:tab w:val="left" w:pos="-993"/>
        </w:tabs>
        <w:overflowPunct w:val="0"/>
        <w:autoSpaceDE w:val="0"/>
        <w:spacing w:before="80" w:after="0" w:line="240" w:lineRule="atLeast"/>
        <w:ind w:left="284" w:hanging="284"/>
        <w:jc w:val="both"/>
        <w:textAlignment w:val="baseline"/>
        <w:rPr>
          <w:sz w:val="24"/>
          <w:szCs w:val="24"/>
        </w:rPr>
      </w:pPr>
      <w:r w:rsidRPr="007B4257">
        <w:rPr>
          <w:sz w:val="24"/>
          <w:szCs w:val="24"/>
        </w:rPr>
        <w:lastRenderedPageBreak/>
        <w:t xml:space="preserve">Zhotovitel poskytuje na provedené dílo záruku v délce </w:t>
      </w:r>
      <w:r w:rsidR="00584880">
        <w:rPr>
          <w:sz w:val="24"/>
          <w:szCs w:val="24"/>
        </w:rPr>
        <w:t>42</w:t>
      </w:r>
      <w:r w:rsidR="00444E3E">
        <w:rPr>
          <w:sz w:val="24"/>
          <w:szCs w:val="24"/>
        </w:rPr>
        <w:t xml:space="preserve"> </w:t>
      </w:r>
      <w:r w:rsidRPr="007B4257">
        <w:rPr>
          <w:sz w:val="24"/>
          <w:szCs w:val="24"/>
        </w:rPr>
        <w:t>měsíců. Záruční doba počíná běžet dnem předání a převzetí díla ve smyslu čl. VIII. této smlouvy ode dne předání díla bez vad a nedodělků.</w:t>
      </w:r>
    </w:p>
    <w:p w:rsidR="007B4257" w:rsidRPr="007B4257" w:rsidRDefault="007B4257" w:rsidP="007B4257">
      <w:pPr>
        <w:pStyle w:val="Zkladntextodsazen31"/>
        <w:numPr>
          <w:ilvl w:val="0"/>
          <w:numId w:val="20"/>
        </w:numPr>
        <w:tabs>
          <w:tab w:val="left" w:pos="-993"/>
        </w:tabs>
        <w:overflowPunct w:val="0"/>
        <w:autoSpaceDE w:val="0"/>
        <w:spacing w:before="80" w:after="0" w:line="240" w:lineRule="atLeast"/>
        <w:ind w:left="284" w:hanging="284"/>
        <w:jc w:val="both"/>
        <w:textAlignment w:val="baseline"/>
        <w:rPr>
          <w:sz w:val="24"/>
          <w:szCs w:val="24"/>
        </w:rPr>
      </w:pPr>
      <w:r w:rsidRPr="007B4257">
        <w:rPr>
          <w:sz w:val="24"/>
          <w:szCs w:val="24"/>
        </w:rPr>
        <w:t>Zhotovitel neodpovídá za vady vzniklé v důsledku neodborného zásahu, neodborného užívání ze strany objednatele (uživatele) a zásahem třetích osob.</w:t>
      </w:r>
    </w:p>
    <w:p w:rsidR="007B4257" w:rsidRPr="007B4257" w:rsidRDefault="007B4257" w:rsidP="007B4257">
      <w:pPr>
        <w:numPr>
          <w:ilvl w:val="0"/>
          <w:numId w:val="20"/>
        </w:numPr>
        <w:tabs>
          <w:tab w:val="left" w:pos="284"/>
        </w:tabs>
        <w:spacing w:before="60"/>
        <w:jc w:val="both"/>
      </w:pPr>
      <w:r w:rsidRPr="007B4257">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rsidR="007B4257" w:rsidRPr="007B4257" w:rsidRDefault="007B4257" w:rsidP="007B4257">
      <w:pPr>
        <w:numPr>
          <w:ilvl w:val="0"/>
          <w:numId w:val="20"/>
        </w:numPr>
        <w:tabs>
          <w:tab w:val="left" w:pos="284"/>
        </w:tabs>
        <w:spacing w:before="60"/>
        <w:jc w:val="both"/>
      </w:pPr>
      <w:r w:rsidRPr="007B4257">
        <w:t xml:space="preserve">Zhotovitel je povinen oprávněně nárokované vady bezplatně odstranit, a to ve lhůtě do 20 dnů od uplatnění reklamace nebo ve lhůtě, která bude pro tento účel sjednána. </w:t>
      </w:r>
    </w:p>
    <w:p w:rsidR="007B4257" w:rsidRPr="007B4257" w:rsidRDefault="007B4257" w:rsidP="007B4257">
      <w:pPr>
        <w:numPr>
          <w:ilvl w:val="0"/>
          <w:numId w:val="20"/>
        </w:numPr>
        <w:tabs>
          <w:tab w:val="left" w:pos="284"/>
        </w:tabs>
        <w:spacing w:before="60"/>
        <w:jc w:val="both"/>
      </w:pPr>
      <w:r w:rsidRPr="007B4257">
        <w:t>Pokud zhotovitel ve sjednané nebo stanovené lhůtě oprávněně reklamovanou vadu díla neodstraní ani se k ní nevyjádří, je objednatel oprávněn dát vadu odstranit na náklady zhotovitele, nebo mu vyúčtovat škodu s tím spojenou.</w:t>
      </w:r>
    </w:p>
    <w:p w:rsidR="007B4257" w:rsidRPr="007B4257" w:rsidRDefault="007B4257" w:rsidP="007B4257">
      <w:pPr>
        <w:numPr>
          <w:ilvl w:val="0"/>
          <w:numId w:val="20"/>
        </w:numPr>
        <w:tabs>
          <w:tab w:val="left" w:pos="284"/>
        </w:tabs>
        <w:spacing w:before="60"/>
        <w:jc w:val="both"/>
      </w:pPr>
      <w:r w:rsidRPr="007B4257">
        <w:t>Za škodu vzniklou porušením povinností dle odst. 1. tohoto článku zhotovitel neodpovídá jen v případě, že prokáže, že škoda byla způsobena okolnostmi vylučujícími jeho odpovědnost.</w:t>
      </w:r>
    </w:p>
    <w:p w:rsidR="007B4257" w:rsidRDefault="007B4257" w:rsidP="007B4257">
      <w:pPr>
        <w:numPr>
          <w:ilvl w:val="0"/>
          <w:numId w:val="20"/>
        </w:numPr>
        <w:tabs>
          <w:tab w:val="left" w:pos="284"/>
        </w:tabs>
        <w:spacing w:before="60"/>
        <w:jc w:val="both"/>
      </w:pPr>
      <w:r w:rsidRPr="007B4257">
        <w:t xml:space="preserve">V případě, že zhotovitel z jakéhokoliv důvodu nedokončí dílo, pak záruka za jakost platí </w:t>
      </w:r>
      <w:r w:rsidR="002D1C5B">
        <w:br/>
      </w:r>
      <w:r w:rsidRPr="007B4257">
        <w:t>na dodávky a práce provedené do doby ukončení prací.</w:t>
      </w:r>
    </w:p>
    <w:p w:rsidR="00790DA3" w:rsidRPr="007B4257" w:rsidRDefault="00790DA3" w:rsidP="00790DA3">
      <w:pPr>
        <w:tabs>
          <w:tab w:val="left" w:pos="284"/>
        </w:tabs>
        <w:spacing w:before="60"/>
        <w:jc w:val="both"/>
      </w:pPr>
    </w:p>
    <w:p w:rsidR="007B4257" w:rsidRPr="007B4257" w:rsidRDefault="007B4257" w:rsidP="007B4257">
      <w:pPr>
        <w:tabs>
          <w:tab w:val="left" w:pos="284"/>
        </w:tabs>
        <w:jc w:val="center"/>
        <w:rPr>
          <w:b/>
          <w:bCs/>
        </w:rPr>
      </w:pPr>
    </w:p>
    <w:p w:rsidR="007B4257" w:rsidRPr="007B4257" w:rsidRDefault="007B4257" w:rsidP="007B4257">
      <w:pPr>
        <w:tabs>
          <w:tab w:val="left" w:pos="284"/>
        </w:tabs>
        <w:jc w:val="center"/>
        <w:rPr>
          <w:b/>
          <w:bCs/>
        </w:rPr>
      </w:pPr>
      <w:r w:rsidRPr="007B4257">
        <w:rPr>
          <w:b/>
          <w:bCs/>
        </w:rPr>
        <w:t>XI.</w:t>
      </w:r>
    </w:p>
    <w:p w:rsidR="007B4257" w:rsidRPr="007B4257" w:rsidRDefault="007B4257" w:rsidP="007B4257">
      <w:pPr>
        <w:tabs>
          <w:tab w:val="left" w:pos="284"/>
        </w:tabs>
        <w:jc w:val="center"/>
        <w:rPr>
          <w:b/>
          <w:bCs/>
          <w:u w:val="single"/>
        </w:rPr>
      </w:pPr>
      <w:r w:rsidRPr="007B4257">
        <w:rPr>
          <w:b/>
          <w:bCs/>
          <w:u w:val="single"/>
        </w:rPr>
        <w:t>Smluvní pokuty a náhrada škody</w:t>
      </w:r>
    </w:p>
    <w:p w:rsidR="007B4257" w:rsidRPr="007B4257" w:rsidRDefault="007B4257" w:rsidP="007B4257">
      <w:pPr>
        <w:numPr>
          <w:ilvl w:val="0"/>
          <w:numId w:val="21"/>
        </w:numPr>
        <w:spacing w:before="120"/>
        <w:jc w:val="both"/>
      </w:pPr>
      <w:r w:rsidRPr="007B4257">
        <w:t>Pro případy neplnění věcných a termínovaných závazků vyplývajících z této smlouvy smluvní strany sjednávají tyto smluvní pokuty:</w:t>
      </w:r>
    </w:p>
    <w:p w:rsidR="007B4257" w:rsidRPr="007B4257" w:rsidRDefault="007B4257" w:rsidP="007B4257">
      <w:pPr>
        <w:numPr>
          <w:ilvl w:val="0"/>
          <w:numId w:val="22"/>
        </w:numPr>
        <w:tabs>
          <w:tab w:val="left" w:pos="284"/>
        </w:tabs>
        <w:spacing w:before="80"/>
        <w:ind w:left="568" w:hanging="284"/>
        <w:jc w:val="both"/>
      </w:pPr>
      <w:r w:rsidRPr="007B4257">
        <w:t>Při prodlení zhotovitele s předáním řádně dokončeného díla zaplatí zhotovitel objednateli smluvní pokutu ve výši 0,2% z celkové ceny díla za každý kalendářní den prodlení.  Max. však 100% z ceny díla.</w:t>
      </w:r>
    </w:p>
    <w:p w:rsidR="007B4257" w:rsidRPr="007B4257" w:rsidRDefault="007B4257" w:rsidP="007B4257">
      <w:pPr>
        <w:numPr>
          <w:ilvl w:val="0"/>
          <w:numId w:val="22"/>
        </w:numPr>
        <w:tabs>
          <w:tab w:val="left" w:pos="284"/>
        </w:tabs>
        <w:spacing w:before="80"/>
        <w:ind w:left="568" w:hanging="284"/>
        <w:jc w:val="both"/>
      </w:pPr>
      <w:r w:rsidRPr="007B4257">
        <w:t xml:space="preserve">Za prodlení s odstraněním případných vad a nedodělků, bude-li s nimi dílo předáno a převzato, zaplatí zhotovitel (pokud nedodrží lhůtu stanovenou objednatelem v „protokolu o předání a převzetí“) smluvní pokutu ve výši 0,05% z celkové ceny díla za každý kalendářní den prodlení při odstraňování každé vady nebo nedodělku. </w:t>
      </w:r>
    </w:p>
    <w:p w:rsidR="007B4257" w:rsidRPr="007B4257" w:rsidRDefault="007B4257" w:rsidP="007B4257">
      <w:pPr>
        <w:numPr>
          <w:ilvl w:val="0"/>
          <w:numId w:val="22"/>
        </w:numPr>
        <w:tabs>
          <w:tab w:val="left" w:pos="284"/>
        </w:tabs>
        <w:spacing w:before="80"/>
        <w:ind w:left="568" w:hanging="284"/>
        <w:jc w:val="both"/>
      </w:pPr>
      <w:r w:rsidRPr="007B4257">
        <w:t xml:space="preserve">Neodstraní-li zhotovitel reklamovanou vadu dle článku X. odst. 5. této smlouvy, tj. </w:t>
      </w:r>
      <w:r w:rsidR="002D1C5B">
        <w:br/>
      </w:r>
      <w:r w:rsidRPr="007B4257">
        <w:t xml:space="preserve">do 20 dnů od doručení písemné reklamace nebo v jiném dohodnutém termínu, je zhotovitel objednateli povinen zaplatit smluvní pokutu 0,1% z celkové ceny díla </w:t>
      </w:r>
      <w:r w:rsidR="002D1C5B">
        <w:br/>
      </w:r>
      <w:r w:rsidRPr="007B4257">
        <w:t>za každý kalendářní den prodlení, za každou jednotlivou vadu a kalendářní den prodlení při jejím odstraňování.</w:t>
      </w:r>
    </w:p>
    <w:p w:rsidR="007B4257" w:rsidRPr="007B4257" w:rsidRDefault="007B4257" w:rsidP="007B4257">
      <w:pPr>
        <w:numPr>
          <w:ilvl w:val="0"/>
          <w:numId w:val="22"/>
        </w:numPr>
        <w:tabs>
          <w:tab w:val="left" w:pos="284"/>
        </w:tabs>
        <w:autoSpaceDE w:val="0"/>
        <w:spacing w:before="80"/>
        <w:ind w:left="540" w:hanging="256"/>
        <w:jc w:val="both"/>
      </w:pPr>
      <w:r w:rsidRPr="007B4257">
        <w:t xml:space="preserve">Při prodlení objednatele s úhradou faktur ve sjednané lhůtě zaplatí objednatel zhotoviteli smluvní pokutu ve výši 0,05% z dlužné částky za každý den prodlení oproti splatnosti. </w:t>
      </w:r>
    </w:p>
    <w:p w:rsidR="007B4257" w:rsidRPr="007B4257" w:rsidRDefault="007B4257" w:rsidP="007B4257">
      <w:pPr>
        <w:numPr>
          <w:ilvl w:val="0"/>
          <w:numId w:val="22"/>
        </w:numPr>
        <w:tabs>
          <w:tab w:val="left" w:pos="284"/>
        </w:tabs>
        <w:autoSpaceDE w:val="0"/>
        <w:spacing w:before="80"/>
        <w:ind w:left="540" w:hanging="256"/>
        <w:jc w:val="both"/>
      </w:pPr>
      <w:r w:rsidRPr="007B4257">
        <w:t xml:space="preserve">Jestliže budou objednatelem v průběhu plnění smlouvy zjištěny další nedostatky v činnosti zhotovitele a to zejména porušení ustanovení čl. V., čl. VII. odst. 1,7 a 9 a dále porušením ustanovení čl. VIII. je objednatel povinen na tyto skutečnosti neprodleně zhotovitele upozornit a to písemnou výzvou. Pokud zhotovitel nezjedná nápravu </w:t>
      </w:r>
      <w:r w:rsidR="002D1C5B">
        <w:br/>
      </w:r>
      <w:r w:rsidRPr="007B4257">
        <w:t>do deseti kalendářních dnů od doručení této výzvy, je povinen objednateli zaplati</w:t>
      </w:r>
      <w:r w:rsidR="00EF52F4">
        <w:t>t smluvní pokutu ve výši 5.000,00</w:t>
      </w:r>
      <w:r w:rsidRPr="007B4257">
        <w:t xml:space="preserve"> Kč za každý jednotlivý zjištěný a oznámený </w:t>
      </w:r>
      <w:r w:rsidRPr="007B4257">
        <w:lastRenderedPageBreak/>
        <w:t>nedostatek, přičemž oznámením se rozumí doručení písemné výzvy k jeho odstranění dle čl. XII. této smlouvy.</w:t>
      </w:r>
    </w:p>
    <w:p w:rsidR="007B4257" w:rsidRPr="007B4257" w:rsidRDefault="007B4257" w:rsidP="007B4257">
      <w:pPr>
        <w:pStyle w:val="Zkladntext"/>
        <w:numPr>
          <w:ilvl w:val="0"/>
          <w:numId w:val="23"/>
        </w:numPr>
        <w:tabs>
          <w:tab w:val="left" w:pos="-1985"/>
        </w:tabs>
        <w:spacing w:before="80" w:after="0"/>
        <w:jc w:val="both"/>
      </w:pPr>
      <w:r w:rsidRPr="007B4257">
        <w:t xml:space="preserve">Objednatel je oprávněn smluvní pokutu, případně vzniklou náhradu škody, na které mu </w:t>
      </w:r>
      <w:r w:rsidR="002D1C5B">
        <w:br/>
      </w:r>
      <w:r w:rsidRPr="007B4257">
        <w:t>v důsledku porušení závazku zhotovitele vznikl právní nárok, započíst do kterékoliv úhrady, která přísluší zhotoviteli dle příslušných ustanovení smlouvy.</w:t>
      </w:r>
    </w:p>
    <w:p w:rsidR="007B4257" w:rsidRPr="007B4257" w:rsidRDefault="007B4257" w:rsidP="007B4257">
      <w:pPr>
        <w:pStyle w:val="Zkladntext"/>
        <w:numPr>
          <w:ilvl w:val="0"/>
          <w:numId w:val="23"/>
        </w:numPr>
        <w:tabs>
          <w:tab w:val="left" w:pos="-1985"/>
        </w:tabs>
        <w:spacing w:before="80" w:after="0"/>
        <w:jc w:val="both"/>
      </w:pPr>
      <w:r w:rsidRPr="007B4257">
        <w:t xml:space="preserve">Smluvní pokuty sjednané dle článku XI. této smlouvy jsou splatné do 15 kalendářních dnů od okamžiku každého jednotlivého porušení ustanovení specifikovaného v tomto článku, a to na účet objednatele. </w:t>
      </w:r>
    </w:p>
    <w:p w:rsidR="007B4257" w:rsidRDefault="007B4257" w:rsidP="007B4257">
      <w:pPr>
        <w:pStyle w:val="Zkladntext"/>
        <w:numPr>
          <w:ilvl w:val="0"/>
          <w:numId w:val="23"/>
        </w:numPr>
        <w:tabs>
          <w:tab w:val="left" w:pos="-1985"/>
        </w:tabs>
        <w:spacing w:before="80" w:after="0"/>
        <w:jc w:val="both"/>
      </w:pPr>
      <w:r w:rsidRPr="007B4257">
        <w:t>Ustanovením  čl. X. o smluvní pokutě není dotčeno domáhat se práva na náhradu škody</w:t>
      </w:r>
      <w:r w:rsidR="002D1C5B">
        <w:t>.</w:t>
      </w:r>
    </w:p>
    <w:p w:rsidR="00790DA3" w:rsidRPr="007B4257" w:rsidRDefault="00790DA3" w:rsidP="00790DA3">
      <w:pPr>
        <w:pStyle w:val="Zkladntext"/>
        <w:tabs>
          <w:tab w:val="left" w:pos="-1985"/>
        </w:tabs>
        <w:spacing w:before="80" w:after="0"/>
        <w:jc w:val="both"/>
      </w:pPr>
    </w:p>
    <w:p w:rsidR="007B4257" w:rsidRPr="007B4257" w:rsidRDefault="007B4257" w:rsidP="007B4257">
      <w:pPr>
        <w:pStyle w:val="Zkladntext"/>
        <w:tabs>
          <w:tab w:val="left" w:pos="-1985"/>
        </w:tabs>
        <w:spacing w:before="80" w:after="0"/>
        <w:ind w:left="284"/>
        <w:jc w:val="center"/>
      </w:pPr>
      <w:r w:rsidRPr="007B4257">
        <w:rPr>
          <w:b/>
          <w:bCs/>
        </w:rPr>
        <w:t>XII.</w:t>
      </w:r>
    </w:p>
    <w:p w:rsidR="007B4257" w:rsidRPr="007B4257" w:rsidRDefault="007B4257" w:rsidP="007B4257">
      <w:pPr>
        <w:pStyle w:val="Zkladntext"/>
        <w:spacing w:after="0"/>
        <w:jc w:val="center"/>
        <w:rPr>
          <w:b/>
          <w:bCs/>
          <w:u w:val="single"/>
        </w:rPr>
      </w:pPr>
      <w:r w:rsidRPr="007B4257">
        <w:rPr>
          <w:b/>
          <w:bCs/>
          <w:u w:val="single"/>
        </w:rPr>
        <w:t>Ustanovení o doručování</w:t>
      </w:r>
    </w:p>
    <w:p w:rsidR="007B4257" w:rsidRPr="007B4257" w:rsidRDefault="007B4257" w:rsidP="007B4257">
      <w:pPr>
        <w:pStyle w:val="Zkladntext"/>
        <w:numPr>
          <w:ilvl w:val="0"/>
          <w:numId w:val="24"/>
        </w:numPr>
        <w:spacing w:before="120" w:after="0"/>
        <w:jc w:val="both"/>
      </w:pPr>
      <w:r w:rsidRPr="007B4257">
        <w:t xml:space="preserve">Veškeré písemnosti a výzvy a reklamace se doručují na adresu objednatele nebo zhotovitele uvedenou v této smlouvě. Pokud v průběhu plnění této smlouvy dojde </w:t>
      </w:r>
      <w:r w:rsidR="002D1C5B">
        <w:br/>
      </w:r>
      <w:r w:rsidRPr="007B4257">
        <w:t xml:space="preserve">ke změně adresy některého z účastníků, je povinen tento účastník neprodleně písemně oznámit druhému účastníkovi tuto změnu, a to způsobem uvedeným v tomto článku.  </w:t>
      </w:r>
    </w:p>
    <w:p w:rsidR="007B4257" w:rsidRDefault="007B4257" w:rsidP="00FE6017">
      <w:pPr>
        <w:pStyle w:val="Zkladntext"/>
        <w:numPr>
          <w:ilvl w:val="0"/>
          <w:numId w:val="24"/>
        </w:numPr>
        <w:spacing w:before="80" w:after="0"/>
        <w:jc w:val="both"/>
      </w:pPr>
      <w:r w:rsidRPr="007B4257">
        <w:t xml:space="preserve">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 </w:t>
      </w:r>
    </w:p>
    <w:p w:rsidR="00790DA3" w:rsidRPr="007B4257" w:rsidRDefault="00790DA3" w:rsidP="00790DA3">
      <w:pPr>
        <w:pStyle w:val="Zkladntext"/>
        <w:spacing w:before="80" w:after="0"/>
        <w:jc w:val="both"/>
      </w:pPr>
    </w:p>
    <w:p w:rsidR="007B4257" w:rsidRPr="007B4257" w:rsidRDefault="007B4257" w:rsidP="007B4257">
      <w:pPr>
        <w:pStyle w:val="Zkladntext"/>
        <w:spacing w:before="120" w:after="0"/>
        <w:jc w:val="center"/>
        <w:rPr>
          <w:b/>
          <w:bCs/>
        </w:rPr>
      </w:pPr>
      <w:r w:rsidRPr="007B4257">
        <w:rPr>
          <w:b/>
          <w:bCs/>
        </w:rPr>
        <w:t>XIII.</w:t>
      </w:r>
    </w:p>
    <w:p w:rsidR="007B4257" w:rsidRPr="007B4257" w:rsidRDefault="007B4257" w:rsidP="007B4257">
      <w:pPr>
        <w:pStyle w:val="Zkladntext"/>
        <w:spacing w:after="0"/>
        <w:jc w:val="center"/>
        <w:rPr>
          <w:b/>
          <w:bCs/>
          <w:u w:val="single"/>
        </w:rPr>
      </w:pPr>
      <w:r w:rsidRPr="007B4257">
        <w:rPr>
          <w:b/>
          <w:bCs/>
          <w:u w:val="single"/>
        </w:rPr>
        <w:t>Ostatní ujednání</w:t>
      </w:r>
    </w:p>
    <w:p w:rsidR="007B4257" w:rsidRPr="007B4257" w:rsidRDefault="007B4257" w:rsidP="007B4257">
      <w:pPr>
        <w:pStyle w:val="Zkladntextodsazen31"/>
        <w:numPr>
          <w:ilvl w:val="3"/>
          <w:numId w:val="38"/>
        </w:numPr>
        <w:tabs>
          <w:tab w:val="clear" w:pos="2880"/>
          <w:tab w:val="left" w:pos="-1134"/>
          <w:tab w:val="left" w:pos="-284"/>
          <w:tab w:val="num" w:pos="284"/>
        </w:tabs>
        <w:overflowPunct w:val="0"/>
        <w:autoSpaceDE w:val="0"/>
        <w:spacing w:before="120" w:after="0" w:line="240" w:lineRule="atLeast"/>
        <w:ind w:left="284" w:hanging="284"/>
        <w:jc w:val="both"/>
        <w:textAlignment w:val="baseline"/>
        <w:rPr>
          <w:sz w:val="24"/>
          <w:szCs w:val="24"/>
        </w:rPr>
      </w:pPr>
      <w:r w:rsidRPr="007B4257">
        <w:rPr>
          <w:sz w:val="24"/>
          <w:szCs w:val="24"/>
        </w:rPr>
        <w:t>Vlastníkem stavby je od počátku objednatel, a to od samého počátku. Objednatel má rovněž vlastnické právo ke všem věcem k provedení díla, které zhotovitel opatřil a dodal na místo provedení díla.</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Smluvní strany se dohodly, že zhotovitel nese nebezpečí škody na zhotovovaném díle až do doby odstranění poslední vady a nedodělku pokud s nimi bylo dílo protokolárně předáno a převzato.</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 xml:space="preserve">Zhotovitel se zavazuje, že při provádění všech prací bude dodržovat předpisy </w:t>
      </w:r>
      <w:r w:rsidR="00E87F4A">
        <w:rPr>
          <w:sz w:val="24"/>
          <w:szCs w:val="24"/>
        </w:rPr>
        <w:br/>
      </w:r>
      <w:r w:rsidRPr="007B4257">
        <w:rPr>
          <w:sz w:val="24"/>
          <w:szCs w:val="24"/>
        </w:rPr>
        <w:t xml:space="preserve">o bezpečnosti a ochraně života a zdraví pracovníků na stavbě. Rovněž prohlašuje, že bude dbát, aby nedocházelo ke škodám na majetku soukromých osob ani na majetku obce </w:t>
      </w:r>
      <w:r w:rsidR="00E87F4A">
        <w:rPr>
          <w:sz w:val="24"/>
          <w:szCs w:val="24"/>
        </w:rPr>
        <w:br/>
      </w:r>
      <w:r w:rsidRPr="007B4257">
        <w:rPr>
          <w:sz w:val="24"/>
          <w:szCs w:val="24"/>
        </w:rPr>
        <w:t>či státu.</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Zhotovitel prohlašuje, že je pojištěn</w:t>
      </w:r>
      <w:r w:rsidR="00144ECE">
        <w:rPr>
          <w:sz w:val="24"/>
          <w:szCs w:val="24"/>
        </w:rPr>
        <w:t xml:space="preserve"> u </w:t>
      </w:r>
      <w:r w:rsidRPr="007B4257">
        <w:rPr>
          <w:sz w:val="24"/>
          <w:szCs w:val="24"/>
        </w:rPr>
        <w:t xml:space="preserve"> </w:t>
      </w:r>
      <w:r w:rsidR="00144ECE" w:rsidRPr="00144ECE">
        <w:rPr>
          <w:sz w:val="24"/>
          <w:szCs w:val="24"/>
          <w:highlight w:val="yellow"/>
        </w:rPr>
        <w:t>xxxxxxxxxxxxxxxx</w:t>
      </w:r>
      <w:r w:rsidRPr="007B4257">
        <w:rPr>
          <w:sz w:val="24"/>
          <w:szCs w:val="24"/>
        </w:rPr>
        <w:t xml:space="preserve"> na škodu způsobenou stavební činností (pojistka z odpovědnosti za škodu)</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 xml:space="preserve">Zhotovitel je dle zákona o finanční kontrole ve veřejné správě povinen spolupůsobit </w:t>
      </w:r>
      <w:r w:rsidR="002D1C5B">
        <w:rPr>
          <w:sz w:val="24"/>
          <w:szCs w:val="24"/>
        </w:rPr>
        <w:br/>
      </w:r>
      <w:r w:rsidRPr="007B4257">
        <w:rPr>
          <w:sz w:val="24"/>
          <w:szCs w:val="24"/>
        </w:rPr>
        <w:t>při výkonu finanční kontroly.</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color w:val="000000"/>
          <w:sz w:val="24"/>
          <w:szCs w:val="24"/>
        </w:rPr>
      </w:pPr>
      <w:r w:rsidRPr="007B4257">
        <w:rPr>
          <w:sz w:val="24"/>
          <w:szCs w:val="24"/>
        </w:rPr>
        <w:t xml:space="preserve">Smluvní strany výslovně souhlasí s tím, aby tato smlouva byla uvedena v evidenci smluv vedenou objednatelem, která je veřejně přístupná a která obsahuje údaje o smluvních stranách, předmětu smlouvy, číselné označení této smlouvy a datum jejího podpisu. Smluvní strany prohlašují, že skutečnosti uvedené v této smlouvě nepovažují za obchodní tajemství </w:t>
      </w:r>
      <w:r w:rsidRPr="007B4257">
        <w:rPr>
          <w:color w:val="000000"/>
          <w:sz w:val="24"/>
          <w:szCs w:val="24"/>
        </w:rPr>
        <w:t>ve smyslu § 504 občanského zákoníku a udělují svolení k jejich užití a zveřejnění bez stanovení jakýchkoli dalších podmínek.</w:t>
      </w:r>
    </w:p>
    <w:p w:rsidR="007B4257" w:rsidRDefault="007B4257" w:rsidP="007B4257">
      <w:pPr>
        <w:pStyle w:val="Zkladntextodsazen31"/>
        <w:numPr>
          <w:ilvl w:val="0"/>
          <w:numId w:val="38"/>
        </w:numPr>
        <w:overflowPunct w:val="0"/>
        <w:autoSpaceDE w:val="0"/>
        <w:spacing w:before="80" w:after="0" w:line="240" w:lineRule="atLeast"/>
        <w:jc w:val="both"/>
        <w:textAlignment w:val="baseline"/>
        <w:rPr>
          <w:sz w:val="24"/>
          <w:szCs w:val="24"/>
        </w:rPr>
      </w:pPr>
      <w:r w:rsidRPr="007B4257">
        <w:rPr>
          <w:sz w:val="24"/>
          <w:szCs w:val="24"/>
        </w:rPr>
        <w:lastRenderedPageBreak/>
        <w:t>Smluvní strany se dohodly na tom, že žádná ze smluvních stran není oprávněna postoupit práva a závazky z této smlouvy třetí osobě, bez výslovného písemného souhlasu druhé smluvní strany.</w:t>
      </w:r>
    </w:p>
    <w:p w:rsidR="00935790" w:rsidRPr="007B4257" w:rsidRDefault="00935790" w:rsidP="00935790">
      <w:pPr>
        <w:pStyle w:val="Zkladntextodsazen31"/>
        <w:overflowPunct w:val="0"/>
        <w:autoSpaceDE w:val="0"/>
        <w:spacing w:before="80" w:after="0" w:line="240" w:lineRule="atLeast"/>
        <w:jc w:val="both"/>
        <w:textAlignment w:val="baseline"/>
        <w:rPr>
          <w:sz w:val="24"/>
          <w:szCs w:val="24"/>
        </w:rPr>
      </w:pPr>
    </w:p>
    <w:p w:rsidR="007B4257" w:rsidRPr="007B4257" w:rsidRDefault="007B4257" w:rsidP="007B4257">
      <w:pPr>
        <w:pStyle w:val="Zkladntextodsazen31"/>
        <w:numPr>
          <w:ilvl w:val="0"/>
          <w:numId w:val="38"/>
        </w:numPr>
        <w:overflowPunct w:val="0"/>
        <w:autoSpaceDE w:val="0"/>
        <w:spacing w:before="80" w:after="0" w:line="240" w:lineRule="atLeast"/>
        <w:jc w:val="both"/>
        <w:textAlignment w:val="baseline"/>
        <w:rPr>
          <w:sz w:val="24"/>
          <w:szCs w:val="24"/>
        </w:rPr>
      </w:pPr>
      <w:r w:rsidRPr="007B4257">
        <w:rPr>
          <w:sz w:val="24"/>
          <w:szCs w:val="24"/>
        </w:rPr>
        <w:t>Ve věcech souvisejících s plněním podle této smlouvy je za objednatele oprávněn jednat:</w:t>
      </w:r>
    </w:p>
    <w:p w:rsidR="007B4257" w:rsidRPr="007B4257" w:rsidRDefault="007B4257" w:rsidP="007B4257">
      <w:pPr>
        <w:spacing w:before="40" w:line="240" w:lineRule="atLeast"/>
        <w:ind w:left="567"/>
        <w:jc w:val="both"/>
      </w:pPr>
      <w:r w:rsidRPr="007B4257">
        <w:t>ve věcec</w:t>
      </w:r>
      <w:r w:rsidR="005835D4">
        <w:t>h smluvních: MUDr. Ferdinand Polák, Ph.D.</w:t>
      </w:r>
      <w:r w:rsidRPr="007B4257">
        <w:t xml:space="preserve"> - starost</w:t>
      </w:r>
      <w:r w:rsidRPr="002D1C5B">
        <w:t xml:space="preserve">a </w:t>
      </w:r>
      <w:r w:rsidR="002D1C5B">
        <w:t>MČ</w:t>
      </w:r>
    </w:p>
    <w:p w:rsidR="002817E4" w:rsidRDefault="007B4257" w:rsidP="007B4257">
      <w:pPr>
        <w:overflowPunct w:val="0"/>
        <w:autoSpaceDE w:val="0"/>
        <w:spacing w:before="80" w:line="240" w:lineRule="atLeast"/>
        <w:ind w:left="568"/>
        <w:jc w:val="both"/>
        <w:textAlignment w:val="baseline"/>
      </w:pPr>
      <w:r w:rsidRPr="007B4257">
        <w:t>ve vě</w:t>
      </w:r>
      <w:r w:rsidR="005835D4">
        <w:t xml:space="preserve">cech technických: </w:t>
      </w:r>
      <w:r w:rsidR="00B631D7" w:rsidRPr="00B631D7">
        <w:rPr>
          <w:i/>
        </w:rPr>
        <w:t>bude doplněno při podpisu smlouvy</w:t>
      </w:r>
    </w:p>
    <w:p w:rsidR="002817E4" w:rsidRPr="007B4257" w:rsidRDefault="002817E4" w:rsidP="007B4257">
      <w:pPr>
        <w:overflowPunct w:val="0"/>
        <w:autoSpaceDE w:val="0"/>
        <w:spacing w:before="80" w:line="240" w:lineRule="atLeast"/>
        <w:ind w:left="568"/>
        <w:jc w:val="both"/>
        <w:textAlignment w:val="baseline"/>
      </w:pPr>
    </w:p>
    <w:p w:rsidR="007B4257" w:rsidRPr="007B4257" w:rsidRDefault="007B4257" w:rsidP="007B4257">
      <w:pPr>
        <w:tabs>
          <w:tab w:val="left" w:pos="284"/>
        </w:tabs>
        <w:spacing w:before="120"/>
        <w:jc w:val="center"/>
        <w:rPr>
          <w:b/>
          <w:bCs/>
        </w:rPr>
      </w:pPr>
      <w:r w:rsidRPr="007B4257">
        <w:rPr>
          <w:b/>
          <w:bCs/>
        </w:rPr>
        <w:t>XIV.</w:t>
      </w:r>
    </w:p>
    <w:p w:rsidR="007B4257" w:rsidRPr="007B4257" w:rsidRDefault="007B4257" w:rsidP="007B4257">
      <w:pPr>
        <w:tabs>
          <w:tab w:val="left" w:pos="284"/>
        </w:tabs>
        <w:jc w:val="center"/>
        <w:rPr>
          <w:b/>
          <w:bCs/>
          <w:u w:val="single"/>
        </w:rPr>
      </w:pPr>
      <w:r w:rsidRPr="007B4257">
        <w:rPr>
          <w:b/>
          <w:bCs/>
          <w:u w:val="single"/>
        </w:rPr>
        <w:t>Závěrečná ustanovení</w:t>
      </w:r>
    </w:p>
    <w:p w:rsidR="007B4257" w:rsidRPr="007B4257" w:rsidRDefault="007B4257" w:rsidP="007B4257">
      <w:pPr>
        <w:numPr>
          <w:ilvl w:val="0"/>
          <w:numId w:val="27"/>
        </w:numPr>
        <w:spacing w:before="80"/>
        <w:ind w:left="284" w:hanging="284"/>
        <w:jc w:val="both"/>
      </w:pPr>
      <w:r w:rsidRPr="007B4257">
        <w:t>Veškeré změny a doplňky smlouvy mohou být provedeny pouze formou písemných dodatků, které se stávají po jejich podpisu oběma smluvními stranami nedílnou součástí této smlouvy.</w:t>
      </w:r>
    </w:p>
    <w:p w:rsidR="007B4257" w:rsidRPr="007B4257" w:rsidRDefault="007B4257" w:rsidP="007B4257">
      <w:pPr>
        <w:numPr>
          <w:ilvl w:val="0"/>
          <w:numId w:val="27"/>
        </w:numPr>
        <w:spacing w:before="80"/>
        <w:ind w:left="284" w:hanging="284"/>
        <w:jc w:val="both"/>
      </w:pPr>
      <w:r w:rsidRPr="007B4257">
        <w:t>Smlouva se vyhotovuje v třech stejnopisech. Objednatel obdrží dva stejnopisy a zhotovitel jeden stejnopis smlouvy.</w:t>
      </w:r>
    </w:p>
    <w:p w:rsidR="007B4257" w:rsidRPr="007B4257" w:rsidRDefault="007B4257" w:rsidP="007B4257">
      <w:pPr>
        <w:numPr>
          <w:ilvl w:val="0"/>
          <w:numId w:val="27"/>
        </w:numPr>
        <w:spacing w:before="80"/>
        <w:ind w:left="284" w:hanging="284"/>
        <w:jc w:val="both"/>
      </w:pPr>
      <w:r w:rsidRPr="007B4257">
        <w:t>Tato smlouva nabývá platnosti a účinnosti dnem podpisu oběma smluvními stranami.</w:t>
      </w:r>
    </w:p>
    <w:p w:rsidR="007B4257" w:rsidRPr="007B4257" w:rsidRDefault="007B4257" w:rsidP="007B4257">
      <w:pPr>
        <w:numPr>
          <w:ilvl w:val="0"/>
          <w:numId w:val="27"/>
        </w:numPr>
        <w:overflowPunct w:val="0"/>
        <w:autoSpaceDE w:val="0"/>
        <w:spacing w:before="80" w:line="240" w:lineRule="atLeast"/>
        <w:jc w:val="both"/>
        <w:textAlignment w:val="baseline"/>
      </w:pPr>
      <w:r w:rsidRPr="007B4257">
        <w:t xml:space="preserve">Smluvní strany prohlašují, že je jim znám obsah této smlouvy včetně jejích příloh, že </w:t>
      </w:r>
      <w:r w:rsidR="00EF52F4">
        <w:br/>
      </w:r>
      <w:r w:rsidRPr="007B4257">
        <w:t xml:space="preserve">s jejím obsahem souhlasí, a že smlouvu uzavírají svobodně, nikoliv v tísni, </w:t>
      </w:r>
      <w:r w:rsidR="00E87F4A">
        <w:br/>
      </w:r>
      <w:r w:rsidRPr="007B4257">
        <w:t>či</w:t>
      </w:r>
      <w:r w:rsidR="00E87F4A">
        <w:t xml:space="preserve"> </w:t>
      </w:r>
      <w:r w:rsidRPr="007B4257">
        <w:t xml:space="preserve">za nevýhodných podmínek. Na důkaz připojují své podpisy. </w:t>
      </w:r>
    </w:p>
    <w:p w:rsidR="007B4257" w:rsidRPr="007B4257" w:rsidRDefault="007B4257" w:rsidP="007B4257">
      <w:pPr>
        <w:tabs>
          <w:tab w:val="left" w:pos="2160"/>
        </w:tabs>
        <w:overflowPunct w:val="0"/>
        <w:autoSpaceDE w:val="0"/>
        <w:spacing w:line="240" w:lineRule="atLeast"/>
        <w:ind w:left="360" w:hanging="360"/>
        <w:jc w:val="both"/>
        <w:textAlignment w:val="baseline"/>
      </w:pPr>
      <w:r w:rsidRPr="007B4257">
        <w:t>5. Právní vztahy touto smlouvou neupravené se řídí ustanoveními zákona 89/2012 Sb., Občanský zákoník, ve znění pozdějších předpisů a ostatními obecně závaznými právními předpisy.</w:t>
      </w:r>
    </w:p>
    <w:p w:rsidR="007B4257" w:rsidRDefault="007B4257" w:rsidP="005614D0">
      <w:pPr>
        <w:tabs>
          <w:tab w:val="left" w:pos="2160"/>
        </w:tabs>
        <w:overflowPunct w:val="0"/>
        <w:autoSpaceDE w:val="0"/>
        <w:spacing w:before="80" w:line="240" w:lineRule="atLeast"/>
        <w:jc w:val="both"/>
        <w:textAlignment w:val="baseline"/>
        <w:rPr>
          <w:b/>
          <w:bCs/>
        </w:rPr>
      </w:pPr>
      <w:r w:rsidRPr="007B4257">
        <w:t>6.   Přílohy smlouvy: Cenová nabídka (výkaz výměr) dle článku IV. této smlouvy</w:t>
      </w:r>
      <w:r w:rsidR="005614D0">
        <w:t>.</w:t>
      </w:r>
    </w:p>
    <w:p w:rsidR="005835D4" w:rsidRDefault="005835D4" w:rsidP="007B4257">
      <w:pPr>
        <w:tabs>
          <w:tab w:val="center" w:pos="4729"/>
          <w:tab w:val="right" w:pos="9459"/>
        </w:tabs>
        <w:rPr>
          <w:b/>
          <w:bCs/>
        </w:rPr>
      </w:pPr>
    </w:p>
    <w:p w:rsidR="005835D4" w:rsidRPr="007B4257" w:rsidRDefault="005835D4" w:rsidP="007B4257">
      <w:pPr>
        <w:tabs>
          <w:tab w:val="center" w:pos="4729"/>
          <w:tab w:val="right" w:pos="9459"/>
        </w:tabs>
        <w:rPr>
          <w:b/>
          <w:bCs/>
        </w:rPr>
      </w:pPr>
    </w:p>
    <w:p w:rsidR="007B4257" w:rsidRPr="007B4257" w:rsidRDefault="007B4257" w:rsidP="007B4257">
      <w:pPr>
        <w:jc w:val="center"/>
      </w:pPr>
    </w:p>
    <w:tbl>
      <w:tblPr>
        <w:tblW w:w="0" w:type="auto"/>
        <w:tblInd w:w="108" w:type="dxa"/>
        <w:tblLayout w:type="fixed"/>
        <w:tblLook w:val="0000" w:firstRow="0" w:lastRow="0" w:firstColumn="0" w:lastColumn="0" w:noHBand="0" w:noVBand="0"/>
      </w:tblPr>
      <w:tblGrid>
        <w:gridCol w:w="3232"/>
        <w:gridCol w:w="2297"/>
        <w:gridCol w:w="3543"/>
      </w:tblGrid>
      <w:tr w:rsidR="002B3A2F" w:rsidRPr="002B3A2F" w:rsidTr="00FF635D">
        <w:tc>
          <w:tcPr>
            <w:tcW w:w="3232"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V Praze dne **.**. 2017</w:t>
            </w:r>
          </w:p>
        </w:tc>
        <w:tc>
          <w:tcPr>
            <w:tcW w:w="2297"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tc>
        <w:tc>
          <w:tcPr>
            <w:tcW w:w="3543"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V Praze dne **. **. 2017</w:t>
            </w:r>
          </w:p>
        </w:tc>
      </w:tr>
      <w:tr w:rsidR="002B3A2F" w:rsidRPr="002B3A2F" w:rsidTr="00FF635D">
        <w:tc>
          <w:tcPr>
            <w:tcW w:w="3232"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Za objednatele</w:t>
            </w:r>
          </w:p>
        </w:tc>
        <w:tc>
          <w:tcPr>
            <w:tcW w:w="2297"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tc>
        <w:tc>
          <w:tcPr>
            <w:tcW w:w="3543"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center"/>
              <w:rPr>
                <w:rFonts w:ascii="Times New Roman" w:eastAsia="SimSun" w:hAnsi="Times New Roman"/>
                <w:color w:val="auto"/>
                <w:sz w:val="24"/>
                <w:szCs w:val="24"/>
                <w:lang w:eastAsia="ar-SA"/>
              </w:rPr>
            </w:pPr>
          </w:p>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Za zhotovitele</w:t>
            </w:r>
          </w:p>
        </w:tc>
      </w:tr>
    </w:tbl>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bl>
      <w:tblPr>
        <w:tblW w:w="0" w:type="auto"/>
        <w:tblLook w:val="04A0" w:firstRow="1" w:lastRow="0" w:firstColumn="1" w:lastColumn="0" w:noHBand="0" w:noVBand="1"/>
      </w:tblPr>
      <w:tblGrid>
        <w:gridCol w:w="3286"/>
        <w:gridCol w:w="1394"/>
        <w:gridCol w:w="4608"/>
      </w:tblGrid>
      <w:tr w:rsidR="002B3A2F" w:rsidRPr="002B3A2F" w:rsidTr="00FF635D">
        <w:tc>
          <w:tcPr>
            <w:tcW w:w="3652" w:type="dxa"/>
            <w:tcBorders>
              <w:bottom w:val="single" w:sz="4" w:space="0" w:color="auto"/>
            </w:tcBorders>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c>
        <w:tc>
          <w:tcPr>
            <w:tcW w:w="1701" w:type="dxa"/>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r>
              <w:rPr>
                <w:rFonts w:ascii="Times New Roman" w:eastAsia="SimSun" w:hAnsi="Times New Roman"/>
                <w:color w:val="auto"/>
                <w:sz w:val="24"/>
                <w:szCs w:val="24"/>
                <w:lang w:eastAsia="ar-SA"/>
              </w:rPr>
              <w:t xml:space="preserve">       </w:t>
            </w:r>
          </w:p>
        </w:tc>
        <w:tc>
          <w:tcPr>
            <w:tcW w:w="3544" w:type="dxa"/>
            <w:tcBorders>
              <w:bottom w:val="single" w:sz="4" w:space="0" w:color="auto"/>
            </w:tcBorders>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c>
      </w:tr>
      <w:tr w:rsidR="002B3A2F" w:rsidRPr="002B3A2F" w:rsidTr="00FF635D">
        <w:tc>
          <w:tcPr>
            <w:tcW w:w="3652" w:type="dxa"/>
            <w:tcBorders>
              <w:top w:val="single" w:sz="4" w:space="0" w:color="auto"/>
            </w:tcBorders>
            <w:shd w:val="clear" w:color="auto" w:fill="auto"/>
          </w:tcPr>
          <w:p w:rsidR="002B3A2F" w:rsidRPr="002B3A2F" w:rsidRDefault="002B3A2F" w:rsidP="00FF635D">
            <w:pPr>
              <w:pStyle w:val="Text"/>
              <w:tabs>
                <w:tab w:val="clear" w:pos="227"/>
                <w:tab w:val="left" w:pos="540"/>
                <w:tab w:val="left" w:pos="1980"/>
              </w:tabs>
              <w:ind w:right="74"/>
              <w:jc w:val="center"/>
              <w:rPr>
                <w:rFonts w:ascii="Times New Roman" w:eastAsia="SimSun" w:hAnsi="Times New Roman"/>
                <w:color w:val="auto"/>
                <w:sz w:val="24"/>
                <w:szCs w:val="24"/>
                <w:lang w:eastAsia="ar-SA"/>
              </w:rPr>
            </w:pPr>
          </w:p>
          <w:p w:rsidR="002B3A2F" w:rsidRPr="002B3A2F" w:rsidRDefault="002B3A2F" w:rsidP="002B3A2F">
            <w:pPr>
              <w:pStyle w:val="Text"/>
              <w:tabs>
                <w:tab w:val="clear" w:pos="227"/>
                <w:tab w:val="left" w:pos="540"/>
                <w:tab w:val="left" w:pos="1980"/>
              </w:tabs>
              <w:ind w:right="74"/>
              <w:jc w:val="center"/>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MUDr.Ferdinand Polák,</w:t>
            </w:r>
            <w:r>
              <w:rPr>
                <w:rFonts w:ascii="Times New Roman" w:eastAsia="SimSun" w:hAnsi="Times New Roman"/>
                <w:color w:val="auto"/>
                <w:sz w:val="24"/>
                <w:szCs w:val="24"/>
                <w:lang w:eastAsia="ar-SA"/>
              </w:rPr>
              <w:t xml:space="preserve"> Ph.D.</w:t>
            </w:r>
            <w:r w:rsidRPr="002B3A2F">
              <w:rPr>
                <w:rFonts w:ascii="Times New Roman" w:eastAsia="SimSun" w:hAnsi="Times New Roman"/>
                <w:color w:val="auto"/>
                <w:sz w:val="24"/>
                <w:szCs w:val="24"/>
                <w:lang w:eastAsia="ar-SA"/>
              </w:rPr>
              <w:t xml:space="preserve">  starosta MČ Praha </w:t>
            </w:r>
          </w:p>
        </w:tc>
        <w:tc>
          <w:tcPr>
            <w:tcW w:w="1701" w:type="dxa"/>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c>
        <w:tc>
          <w:tcPr>
            <w:tcW w:w="3544" w:type="dxa"/>
            <w:tcBorders>
              <w:top w:val="single" w:sz="4" w:space="0" w:color="auto"/>
            </w:tcBorders>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w:t>
            </w:r>
          </w:p>
        </w:tc>
      </w:tr>
    </w:tbl>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7B4257" w:rsidRPr="007B4257" w:rsidRDefault="007B4257" w:rsidP="007B4257">
      <w:pPr>
        <w:jc w:val="center"/>
      </w:pPr>
    </w:p>
    <w:p w:rsidR="007B4257" w:rsidRPr="007B4257" w:rsidRDefault="007B4257" w:rsidP="007B4257">
      <w:pPr>
        <w:jc w:val="center"/>
      </w:pPr>
    </w:p>
    <w:p w:rsidR="007B4257" w:rsidRPr="007B4257" w:rsidRDefault="007B4257" w:rsidP="007B4257">
      <w:pPr>
        <w:jc w:val="center"/>
      </w:pPr>
    </w:p>
    <w:p w:rsidR="005C097D" w:rsidRPr="002D1C5B" w:rsidRDefault="00EA7703" w:rsidP="00F2412B">
      <w:pPr>
        <w:tabs>
          <w:tab w:val="right" w:pos="9459"/>
        </w:tabs>
      </w:pPr>
      <w:r w:rsidRPr="002B3A2F">
        <w:t xml:space="preserve">    </w:t>
      </w:r>
      <w:r w:rsidR="00D453D1" w:rsidRPr="002B3A2F">
        <w:t xml:space="preserve">            </w:t>
      </w:r>
      <w:r w:rsidR="001E144D" w:rsidRPr="002B3A2F">
        <w:t xml:space="preserve">     </w:t>
      </w:r>
      <w:r w:rsidR="00F2412B" w:rsidRPr="002B3A2F">
        <w:t xml:space="preserve"> </w:t>
      </w:r>
    </w:p>
    <w:p w:rsidR="005C097D" w:rsidRPr="008E2939" w:rsidRDefault="005C097D">
      <w:pPr>
        <w:jc w:val="center"/>
      </w:pPr>
    </w:p>
    <w:p w:rsidR="005C097D" w:rsidRPr="008E2939" w:rsidRDefault="005C097D">
      <w:pPr>
        <w:jc w:val="center"/>
      </w:pPr>
    </w:p>
    <w:p w:rsidR="00512D4E" w:rsidRPr="008E2939" w:rsidRDefault="00512D4E">
      <w:pPr>
        <w:jc w:val="center"/>
      </w:pPr>
    </w:p>
    <w:p w:rsidR="005C097D" w:rsidRPr="008E2939" w:rsidRDefault="005C097D">
      <w:pPr>
        <w:jc w:val="center"/>
      </w:pPr>
    </w:p>
    <w:sectPr w:rsidR="005C097D" w:rsidRPr="008E2939" w:rsidSect="00512D4E">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E5" w:rsidRDefault="00030DE5" w:rsidP="00512D4E">
      <w:r>
        <w:separator/>
      </w:r>
    </w:p>
  </w:endnote>
  <w:endnote w:type="continuationSeparator" w:id="0">
    <w:p w:rsidR="00030DE5" w:rsidRDefault="00030DE5" w:rsidP="0051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4E" w:rsidRDefault="00DB339E">
    <w:pPr>
      <w:pStyle w:val="Zpat"/>
      <w:jc w:val="center"/>
    </w:pPr>
    <w:r>
      <w:fldChar w:fldCharType="begin"/>
    </w:r>
    <w:r w:rsidR="00512D4E">
      <w:instrText>PAGE   \* MERGEFORMAT</w:instrText>
    </w:r>
    <w:r>
      <w:fldChar w:fldCharType="separate"/>
    </w:r>
    <w:r w:rsidR="004206F5">
      <w:rPr>
        <w:noProof/>
      </w:rPr>
      <w:t>- 2 -</w:t>
    </w:r>
    <w:r>
      <w:fldChar w:fldCharType="end"/>
    </w:r>
  </w:p>
  <w:p w:rsidR="00512D4E" w:rsidRDefault="00512D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E5" w:rsidRDefault="00030DE5" w:rsidP="00512D4E">
      <w:r>
        <w:separator/>
      </w:r>
    </w:p>
  </w:footnote>
  <w:footnote w:type="continuationSeparator" w:id="0">
    <w:p w:rsidR="00030DE5" w:rsidRDefault="00030DE5" w:rsidP="00512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
      <w:lvlJc w:val="left"/>
      <w:pPr>
        <w:tabs>
          <w:tab w:val="num" w:pos="0"/>
        </w:tabs>
        <w:ind w:left="283" w:hanging="283"/>
      </w:pPr>
      <w:rPr>
        <w:rFonts w:ascii="Times New Roman" w:hAnsi="Times New Roman" w:cs="Times New Roman"/>
        <w:b w:val="0"/>
        <w:i w:val="0"/>
        <w:sz w:val="24"/>
        <w:szCs w:val="24"/>
      </w:rPr>
    </w:lvl>
  </w:abstractNum>
  <w:abstractNum w:abstractNumId="1">
    <w:nsid w:val="00000003"/>
    <w:multiLevelType w:val="multilevel"/>
    <w:tmpl w:val="00000003"/>
    <w:name w:val="WW8Num3"/>
    <w:lvl w:ilvl="0">
      <w:start w:val="1"/>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5"/>
      <w:numFmt w:val="decimal"/>
      <w:lvlText w:val="%3."/>
      <w:lvlJc w:val="left"/>
      <w:pPr>
        <w:tabs>
          <w:tab w:val="num" w:pos="284"/>
        </w:tabs>
        <w:ind w:left="284" w:hanging="284"/>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
    <w:nsid w:val="00000004"/>
    <w:multiLevelType w:val="singleLevel"/>
    <w:tmpl w:val="00000004"/>
    <w:name w:val="WW8Num4"/>
    <w:lvl w:ilvl="0">
      <w:start w:val="1"/>
      <w:numFmt w:val="decimal"/>
      <w:lvlText w:val="%1."/>
      <w:lvlJc w:val="left"/>
      <w:pPr>
        <w:tabs>
          <w:tab w:val="num" w:pos="284"/>
        </w:tabs>
        <w:ind w:left="284" w:hanging="284"/>
      </w:pPr>
      <w:rPr>
        <w:rFonts w:ascii="Times New Roman" w:hAnsi="Times New Roman" w:cs="Times New Roman"/>
        <w:b w:val="0"/>
        <w:i w:val="0"/>
        <w:sz w:val="24"/>
        <w:szCs w:val="24"/>
      </w:rPr>
    </w:lvl>
  </w:abstractNum>
  <w:abstractNum w:abstractNumId="3">
    <w:nsid w:val="00000005"/>
    <w:multiLevelType w:val="multilevel"/>
    <w:tmpl w:val="00000005"/>
    <w:name w:val="WW8Num5"/>
    <w:lvl w:ilvl="0">
      <w:start w:val="6"/>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4">
    <w:nsid w:val="00000006"/>
    <w:multiLevelType w:val="multilevel"/>
    <w:tmpl w:val="00000006"/>
    <w:name w:val="WW8Num6"/>
    <w:lvl w:ilvl="0">
      <w:start w:val="1"/>
      <w:numFmt w:val="decimal"/>
      <w:lvlText w:val="%1."/>
      <w:lvlJc w:val="left"/>
      <w:pPr>
        <w:tabs>
          <w:tab w:val="num" w:pos="284"/>
        </w:tabs>
        <w:ind w:left="284" w:hanging="284"/>
      </w:pPr>
      <w:rPr>
        <w:rFonts w:ascii="Times New Roman" w:hAnsi="Times New Roman" w:cs="Times New Roman"/>
        <w:b w:val="0"/>
        <w:i w:val="0"/>
        <w:strike w:val="0"/>
        <w:dstrike w:val="0"/>
        <w:sz w:val="24"/>
        <w:szCs w:val="24"/>
        <w:u w:val="none"/>
        <w:effect w:val="none"/>
      </w:rPr>
    </w:lvl>
    <w:lvl w:ilvl="1">
      <w:start w:val="1"/>
      <w:numFmt w:val="decimal"/>
      <w:lvlText w:val="%2."/>
      <w:lvlJc w:val="left"/>
      <w:pPr>
        <w:tabs>
          <w:tab w:val="num" w:pos="284"/>
        </w:tabs>
        <w:ind w:left="284" w:hanging="284"/>
      </w:pPr>
      <w:rPr>
        <w:rFonts w:ascii="Times New Roman" w:hAnsi="Times New Roman" w:cs="Times New Roman"/>
        <w:b w:val="0"/>
        <w:i w:val="0"/>
        <w:strike w:val="0"/>
        <w:dstrike w:val="0"/>
        <w:sz w:val="24"/>
        <w:szCs w:val="24"/>
        <w:u w:val="none"/>
        <w:effect w:val="none"/>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5">
    <w:nsid w:val="00000007"/>
    <w:multiLevelType w:val="singleLevel"/>
    <w:tmpl w:val="00000007"/>
    <w:name w:val="WW8Num7"/>
    <w:lvl w:ilvl="0">
      <w:start w:val="2"/>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6">
    <w:nsid w:val="00000008"/>
    <w:multiLevelType w:val="singleLevel"/>
    <w:tmpl w:val="00000008"/>
    <w:name w:val="WW8Num8"/>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7">
    <w:nsid w:val="00000009"/>
    <w:multiLevelType w:val="singleLevel"/>
    <w:tmpl w:val="00000009"/>
    <w:name w:val="WW8Num9"/>
    <w:lvl w:ilvl="0">
      <w:start w:val="1"/>
      <w:numFmt w:val="decimal"/>
      <w:lvlText w:val="%1. "/>
      <w:lvlJc w:val="left"/>
      <w:pPr>
        <w:tabs>
          <w:tab w:val="num" w:pos="284"/>
        </w:tabs>
        <w:ind w:left="283" w:hanging="283"/>
      </w:pPr>
      <w:rPr>
        <w:rFonts w:ascii="Times New Roman" w:hAnsi="Times New Roman" w:cs="Times New Roman"/>
        <w:b/>
        <w:i w:val="0"/>
        <w:strike w:val="0"/>
        <w:dstrike w:val="0"/>
        <w:sz w:val="24"/>
        <w:szCs w:val="24"/>
        <w:u w:val="none"/>
        <w:effect w:val="none"/>
      </w:rPr>
    </w:lvl>
  </w:abstractNum>
  <w:abstractNum w:abstractNumId="8">
    <w:nsid w:val="0000000A"/>
    <w:multiLevelType w:val="singleLevel"/>
    <w:tmpl w:val="0000000A"/>
    <w:name w:val="WW8Num10"/>
    <w:lvl w:ilvl="0">
      <w:start w:val="2"/>
      <w:numFmt w:val="decimal"/>
      <w:lvlText w:val="%1."/>
      <w:lvlJc w:val="left"/>
      <w:pPr>
        <w:tabs>
          <w:tab w:val="num" w:pos="284"/>
        </w:tabs>
        <w:ind w:left="284" w:hanging="284"/>
      </w:pPr>
      <w:rPr>
        <w:rFonts w:ascii="Times New Roman" w:hAnsi="Times New Roman" w:cs="Times New Roman"/>
        <w:b w:val="0"/>
        <w:i w:val="0"/>
        <w:sz w:val="24"/>
        <w:szCs w:val="24"/>
      </w:rPr>
    </w:lvl>
  </w:abstractNum>
  <w:abstractNum w:abstractNumId="9">
    <w:nsid w:val="0000000B"/>
    <w:multiLevelType w:val="multilevel"/>
    <w:tmpl w:val="0000000B"/>
    <w:name w:val="WW8Num11"/>
    <w:lvl w:ilvl="0">
      <w:start w:val="1"/>
      <w:numFmt w:val="decimal"/>
      <w:lvlText w:val="%1.3."/>
      <w:lvlJc w:val="left"/>
      <w:pPr>
        <w:tabs>
          <w:tab w:val="num" w:pos="454"/>
        </w:tabs>
        <w:ind w:left="737" w:hanging="453"/>
      </w:pPr>
      <w:rPr>
        <w:rFonts w:ascii="Times New Roman" w:hAnsi="Times New Roman" w:cs="Times New Roman"/>
        <w:b w:val="0"/>
        <w:i w:val="0"/>
        <w:sz w:val="24"/>
        <w:szCs w:val="24"/>
      </w:rPr>
    </w:lvl>
    <w:lvl w:ilvl="1">
      <w:start w:val="2"/>
      <w:numFmt w:val="decimal"/>
      <w:lvlText w:val="%2."/>
      <w:lvlJc w:val="left"/>
      <w:pPr>
        <w:tabs>
          <w:tab w:val="num" w:pos="284"/>
        </w:tabs>
        <w:ind w:left="284" w:hanging="284"/>
      </w:pPr>
      <w:rPr>
        <w:rFonts w:ascii="Times New Roman" w:hAnsi="Times New Roman" w:cs="Times New Roman"/>
        <w:b w:val="0"/>
        <w:i w:val="0"/>
        <w:sz w:val="24"/>
        <w:szCs w:val="24"/>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0">
    <w:nsid w:val="0000000C"/>
    <w:multiLevelType w:val="singleLevel"/>
    <w:tmpl w:val="0000000C"/>
    <w:name w:val="WW8Num12"/>
    <w:lvl w:ilvl="0">
      <w:start w:val="1"/>
      <w:numFmt w:val="decimal"/>
      <w:lvlText w:val="%1."/>
      <w:lvlJc w:val="left"/>
      <w:pPr>
        <w:tabs>
          <w:tab w:val="num" w:pos="360"/>
        </w:tabs>
        <w:ind w:left="360" w:hanging="360"/>
      </w:pPr>
      <w:rPr>
        <w:rFonts w:ascii="Times New Roman" w:hAnsi="Times New Roman" w:cs="Times New Roman"/>
      </w:rPr>
    </w:lvl>
  </w:abstractNum>
  <w:abstractNum w:abstractNumId="11">
    <w:nsid w:val="0000000D"/>
    <w:multiLevelType w:val="singleLevel"/>
    <w:tmpl w:val="0000000D"/>
    <w:name w:val="WW8Num13"/>
    <w:lvl w:ilvl="0">
      <w:start w:val="1"/>
      <w:numFmt w:val="bullet"/>
      <w:lvlText w:val=""/>
      <w:lvlJc w:val="left"/>
      <w:pPr>
        <w:tabs>
          <w:tab w:val="num" w:pos="927"/>
        </w:tabs>
        <w:ind w:left="851" w:hanging="284"/>
      </w:pPr>
      <w:rPr>
        <w:rFonts w:ascii="Wingdings" w:hAnsi="Wingdings" w:cs="Times New Roman"/>
        <w:b w:val="0"/>
        <w:i w:val="0"/>
        <w:sz w:val="24"/>
      </w:rPr>
    </w:lvl>
  </w:abstractNum>
  <w:abstractNum w:abstractNumId="12">
    <w:nsid w:val="0000000E"/>
    <w:multiLevelType w:val="multilevel"/>
    <w:tmpl w:val="0000000E"/>
    <w:name w:val="WW8Num14"/>
    <w:lvl w:ilvl="0">
      <w:start w:val="1"/>
      <w:numFmt w:val="bullet"/>
      <w:lvlText w:val=""/>
      <w:lvlJc w:val="left"/>
      <w:pPr>
        <w:tabs>
          <w:tab w:val="num" w:pos="927"/>
        </w:tabs>
        <w:ind w:left="850" w:hanging="283"/>
      </w:pPr>
      <w:rPr>
        <w:rFonts w:ascii="Wingdings" w:hAnsi="Wingdings" w:cs="Times New Roman"/>
        <w:b w:val="0"/>
        <w:i w:val="0"/>
        <w:strike w:val="0"/>
        <w:dstrike w:val="0"/>
        <w:sz w:val="24"/>
        <w:u w:val="none"/>
        <w:effect w:val="none"/>
      </w:rPr>
    </w:lvl>
    <w:lvl w:ilvl="1">
      <w:start w:val="2"/>
      <w:numFmt w:val="lowerLetter"/>
      <w:lvlText w:val="%2) "/>
      <w:lvlJc w:val="left"/>
      <w:pPr>
        <w:tabs>
          <w:tab w:val="num" w:pos="644"/>
        </w:tabs>
        <w:ind w:left="567" w:hanging="283"/>
      </w:pPr>
      <w:rPr>
        <w:rFonts w:ascii="Times New Roman" w:hAnsi="Times New Roman" w:cs="Times New Roman"/>
        <w:b w:val="0"/>
        <w:i w:val="0"/>
        <w:strike w:val="0"/>
        <w:dstrike w:val="0"/>
        <w:sz w:val="24"/>
        <w:szCs w:val="24"/>
        <w:u w:val="none"/>
        <w:effect w:val="none"/>
      </w:rPr>
    </w:lvl>
    <w:lvl w:ilvl="2">
      <w:start w:val="1"/>
      <w:numFmt w:val="bullet"/>
      <w:lvlText w:val=""/>
      <w:lvlJc w:val="left"/>
      <w:pPr>
        <w:tabs>
          <w:tab w:val="num" w:pos="2160"/>
        </w:tabs>
        <w:ind w:left="2160" w:hanging="360"/>
      </w:pPr>
      <w:rPr>
        <w:rFonts w:ascii="Wingdings" w:hAnsi="Wingdings" w:cs="Times New Roman"/>
        <w:b w:val="0"/>
        <w:i w:val="0"/>
        <w:strike w:val="0"/>
        <w:dstrike w:val="0"/>
        <w:sz w:val="24"/>
        <w:u w:val="none"/>
        <w:effect w:val="none"/>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b w:val="0"/>
        <w:i w:val="0"/>
        <w:strike w:val="0"/>
        <w:dstrike w:val="0"/>
        <w:sz w:val="24"/>
        <w:u w:val="none"/>
        <w:effect w:val="none"/>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b w:val="0"/>
        <w:i w:val="0"/>
        <w:strike w:val="0"/>
        <w:dstrike w:val="0"/>
        <w:sz w:val="24"/>
        <w:u w:val="none"/>
        <w:effect w:val="none"/>
      </w:rPr>
    </w:lvl>
  </w:abstractNum>
  <w:abstractNum w:abstractNumId="13">
    <w:nsid w:val="0000000F"/>
    <w:multiLevelType w:val="multilevel"/>
    <w:tmpl w:val="0000000F"/>
    <w:name w:val="WW8Num15"/>
    <w:lvl w:ilvl="0">
      <w:start w:val="1"/>
      <w:numFmt w:val="decimal"/>
      <w:lvlText w:val="%1."/>
      <w:lvlJc w:val="left"/>
      <w:pPr>
        <w:tabs>
          <w:tab w:val="num" w:pos="284"/>
        </w:tabs>
        <w:ind w:left="284" w:hanging="284"/>
      </w:pPr>
      <w:rPr>
        <w:rFonts w:ascii="Wingdings" w:hAnsi="Wingdings" w:cs="Wingdings"/>
      </w:rPr>
    </w:lvl>
    <w:lvl w:ilvl="1">
      <w:start w:val="1"/>
      <w:numFmt w:val="lowerLetter"/>
      <w:lvlText w:val="%2)"/>
      <w:lvlJc w:val="left"/>
      <w:pPr>
        <w:tabs>
          <w:tab w:val="num" w:pos="284"/>
        </w:tabs>
        <w:ind w:left="567" w:hanging="283"/>
      </w:pPr>
      <w:rPr>
        <w:rFonts w:ascii="Times New Roman" w:hAnsi="Times New Roman" w:cs="Times New Roman"/>
        <w:b w:val="0"/>
        <w:i w:val="0"/>
        <w:strike w:val="0"/>
        <w:dstrike w:val="0"/>
        <w:sz w:val="24"/>
        <w:szCs w:val="24"/>
        <w:u w:val="none"/>
        <w:effect w:val="none"/>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4">
    <w:nsid w:val="00000010"/>
    <w:multiLevelType w:val="multilevel"/>
    <w:tmpl w:val="00000010"/>
    <w:name w:val="WW8Num16"/>
    <w:lvl w:ilvl="0">
      <w:start w:val="1"/>
      <w:numFmt w:val="lowerLetter"/>
      <w:lvlText w:val="%1) "/>
      <w:lvlJc w:val="left"/>
      <w:pPr>
        <w:tabs>
          <w:tab w:val="num" w:pos="644"/>
        </w:tabs>
        <w:ind w:left="567" w:hanging="283"/>
      </w:pPr>
      <w:rPr>
        <w:rFonts w:ascii="Times New Roman" w:hAnsi="Times New Roman" w:cs="Times New Roman"/>
        <w:b w:val="0"/>
        <w:i w:val="0"/>
        <w:sz w:val="24"/>
        <w:szCs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5">
    <w:nsid w:val="00000011"/>
    <w:multiLevelType w:val="singleLevel"/>
    <w:tmpl w:val="00000011"/>
    <w:name w:val="WW8Num17"/>
    <w:lvl w:ilvl="0">
      <w:start w:val="1"/>
      <w:numFmt w:val="decimal"/>
      <w:lvlText w:val="%1."/>
      <w:lvlJc w:val="left"/>
      <w:pPr>
        <w:tabs>
          <w:tab w:val="num" w:pos="284"/>
        </w:tabs>
        <w:ind w:left="284" w:hanging="284"/>
      </w:pPr>
      <w:rPr>
        <w:rFonts w:ascii="Times New Roman" w:hAnsi="Times New Roman" w:cs="Times New Roman"/>
        <w:b w:val="0"/>
        <w:i w:val="0"/>
        <w:strike w:val="0"/>
        <w:dstrike w:val="0"/>
        <w:sz w:val="24"/>
        <w:szCs w:val="24"/>
        <w:u w:val="none"/>
        <w:effect w:val="none"/>
      </w:rPr>
    </w:lvl>
  </w:abstractNum>
  <w:abstractNum w:abstractNumId="16">
    <w:nsid w:val="00000012"/>
    <w:multiLevelType w:val="singleLevel"/>
    <w:tmpl w:val="00000012"/>
    <w:name w:val="WW8Num18"/>
    <w:lvl w:ilvl="0">
      <w:start w:val="1"/>
      <w:numFmt w:val="decimal"/>
      <w:lvlText w:val="%1. "/>
      <w:lvlJc w:val="left"/>
      <w:pPr>
        <w:tabs>
          <w:tab w:val="num" w:pos="0"/>
        </w:tabs>
        <w:ind w:left="283" w:hanging="283"/>
      </w:pPr>
      <w:rPr>
        <w:rFonts w:ascii="Times New Roman" w:hAnsi="Times New Roman" w:cs="Times New Roman"/>
        <w:b w:val="0"/>
        <w:i w:val="0"/>
        <w:sz w:val="24"/>
        <w:szCs w:val="24"/>
      </w:rPr>
    </w:lvl>
  </w:abstractNum>
  <w:abstractNum w:abstractNumId="17">
    <w:nsid w:val="00000013"/>
    <w:multiLevelType w:val="singleLevel"/>
    <w:tmpl w:val="00000013"/>
    <w:name w:val="WW8Num19"/>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18">
    <w:nsid w:val="00000014"/>
    <w:multiLevelType w:val="multilevel"/>
    <w:tmpl w:val="00000014"/>
    <w:name w:val="WW8Num20"/>
    <w:lvl w:ilvl="0">
      <w:start w:val="1"/>
      <w:numFmt w:val="decimal"/>
      <w:lvlText w:val="%1."/>
      <w:lvlJc w:val="left"/>
      <w:pPr>
        <w:tabs>
          <w:tab w:val="num" w:pos="360"/>
        </w:tabs>
        <w:ind w:left="284" w:hanging="284"/>
      </w:pPr>
      <w:rPr>
        <w:rFonts w:ascii="Times New Roman" w:hAnsi="Times New Roman" w:cs="Times New Roman"/>
      </w:rPr>
    </w:lvl>
    <w:lvl w:ilvl="1">
      <w:start w:val="1"/>
      <w:numFmt w:val="bullet"/>
      <w:lvlText w:val=""/>
      <w:lvlJc w:val="left"/>
      <w:pPr>
        <w:tabs>
          <w:tab w:val="num" w:pos="284"/>
        </w:tabs>
        <w:ind w:left="567" w:hanging="283"/>
      </w:pPr>
      <w:rPr>
        <w:rFonts w:ascii="Wingdings" w:hAnsi="Wingdings" w:cs="Times New Roman"/>
        <w:b w:val="0"/>
        <w:i w:val="0"/>
        <w:sz w:val="24"/>
      </w:rPr>
    </w:lvl>
    <w:lvl w:ilvl="2">
      <w:start w:val="3"/>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9">
    <w:nsid w:val="00000015"/>
    <w:multiLevelType w:val="multilevel"/>
    <w:tmpl w:val="5AC6DE08"/>
    <w:name w:val="WW8Num21"/>
    <w:lvl w:ilvl="0">
      <w:start w:val="5"/>
      <w:numFmt w:val="decimal"/>
      <w:lvlText w:val="%1."/>
      <w:lvlJc w:val="left"/>
      <w:pPr>
        <w:tabs>
          <w:tab w:val="num" w:pos="284"/>
        </w:tabs>
        <w:ind w:left="284" w:hanging="284"/>
      </w:pPr>
      <w:rPr>
        <w:rFonts w:ascii="Times New Roman" w:hAnsi="Times New Roman" w:cs="Times New Roman" w:hint="default"/>
        <w:b w:val="0"/>
        <w:i w:val="0"/>
        <w:sz w:val="24"/>
        <w:szCs w:val="24"/>
      </w:rPr>
    </w:lvl>
    <w:lvl w:ilvl="1">
      <w:start w:val="1"/>
      <w:numFmt w:val="lowerLetter"/>
      <w:lvlText w:val="%2)"/>
      <w:lvlJc w:val="left"/>
      <w:pPr>
        <w:tabs>
          <w:tab w:val="num" w:pos="284"/>
        </w:tabs>
        <w:ind w:left="567" w:hanging="283"/>
      </w:pPr>
      <w:rPr>
        <w:rFonts w:ascii="Times New Roman" w:hAnsi="Times New Roman" w:cs="Times New Roman" w:hint="default"/>
        <w:b w:val="0"/>
        <w:i w:val="0"/>
        <w:sz w:val="24"/>
        <w:szCs w:val="24"/>
      </w:rPr>
    </w:lvl>
    <w:lvl w:ilvl="2">
      <w:start w:val="1"/>
      <w:numFmt w:val="lowerRoman"/>
      <w:lvlText w:val="%3."/>
      <w:lvlJc w:val="lef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0">
    <w:nsid w:val="00000016"/>
    <w:multiLevelType w:val="singleLevel"/>
    <w:tmpl w:val="00000016"/>
    <w:name w:val="WW8Num23"/>
    <w:lvl w:ilvl="0">
      <w:start w:val="1"/>
      <w:numFmt w:val="lowerLetter"/>
      <w:lvlText w:val="%1) "/>
      <w:lvlJc w:val="left"/>
      <w:pPr>
        <w:tabs>
          <w:tab w:val="num" w:pos="0"/>
        </w:tabs>
        <w:ind w:left="823" w:hanging="283"/>
      </w:pPr>
      <w:rPr>
        <w:rFonts w:ascii="Times New Roman" w:hAnsi="Times New Roman" w:cs="Times New Roman"/>
        <w:b w:val="0"/>
        <w:i w:val="0"/>
        <w:sz w:val="24"/>
        <w:szCs w:val="24"/>
      </w:rPr>
    </w:lvl>
  </w:abstractNum>
  <w:abstractNum w:abstractNumId="21">
    <w:nsid w:val="00000017"/>
    <w:multiLevelType w:val="singleLevel"/>
    <w:tmpl w:val="00000017"/>
    <w:name w:val="WW8Num24"/>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22">
    <w:nsid w:val="00000018"/>
    <w:multiLevelType w:val="singleLevel"/>
    <w:tmpl w:val="00000018"/>
    <w:name w:val="WW8Num25"/>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23">
    <w:nsid w:val="00000019"/>
    <w:multiLevelType w:val="singleLevel"/>
    <w:tmpl w:val="00000019"/>
    <w:name w:val="WW8Num26"/>
    <w:lvl w:ilvl="0">
      <w:start w:val="1"/>
      <w:numFmt w:val="decimal"/>
      <w:lvlText w:val="%1. "/>
      <w:lvlJc w:val="left"/>
      <w:pPr>
        <w:tabs>
          <w:tab w:val="num" w:pos="284"/>
        </w:tabs>
        <w:ind w:left="283" w:hanging="283"/>
      </w:pPr>
      <w:rPr>
        <w:rFonts w:ascii="Times New Roman" w:hAnsi="Times New Roman" w:cs="Times New Roman"/>
        <w:b w:val="0"/>
        <w:i w:val="0"/>
        <w:strike w:val="0"/>
        <w:dstrike w:val="0"/>
        <w:sz w:val="24"/>
        <w:szCs w:val="24"/>
        <w:u w:val="none"/>
        <w:effect w:val="none"/>
      </w:rPr>
    </w:lvl>
  </w:abstractNum>
  <w:abstractNum w:abstractNumId="24">
    <w:nsid w:val="0000001A"/>
    <w:multiLevelType w:val="singleLevel"/>
    <w:tmpl w:val="0000001A"/>
    <w:name w:val="WW8Num27"/>
    <w:lvl w:ilvl="0">
      <w:start w:val="1"/>
      <w:numFmt w:val="decimal"/>
      <w:lvlText w:val="%1. "/>
      <w:lvlJc w:val="left"/>
      <w:pPr>
        <w:tabs>
          <w:tab w:val="num" w:pos="-76"/>
        </w:tabs>
        <w:ind w:left="567" w:hanging="283"/>
      </w:pPr>
      <w:rPr>
        <w:rFonts w:ascii="Times New Roman" w:hAnsi="Times New Roman" w:cs="Times New Roman"/>
        <w:b w:val="0"/>
        <w:i w:val="0"/>
        <w:strike w:val="0"/>
        <w:dstrike w:val="0"/>
        <w:sz w:val="24"/>
        <w:szCs w:val="24"/>
        <w:u w:val="none"/>
        <w:effect w:val="none"/>
      </w:rPr>
    </w:lvl>
  </w:abstractNum>
  <w:abstractNum w:abstractNumId="25">
    <w:nsid w:val="0000001B"/>
    <w:multiLevelType w:val="multilevel"/>
    <w:tmpl w:val="0000001B"/>
    <w:name w:val="WW8Num28"/>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6">
    <w:nsid w:val="0000001C"/>
    <w:multiLevelType w:val="multilevel"/>
    <w:tmpl w:val="0000001C"/>
    <w:name w:val="WW8Num29"/>
    <w:lvl w:ilvl="0">
      <w:start w:val="1"/>
      <w:numFmt w:val="lowerLetter"/>
      <w:lvlText w:val="%1)"/>
      <w:lvlJc w:val="left"/>
      <w:pPr>
        <w:tabs>
          <w:tab w:val="num" w:pos="1440"/>
        </w:tabs>
        <w:ind w:left="1440" w:hanging="360"/>
      </w:pPr>
      <w:rPr>
        <w:rFonts w:ascii="Times New Roman" w:hAnsi="Times New Roman" w:cs="Times New Roman"/>
      </w:rPr>
    </w:lvl>
    <w:lvl w:ilvl="1">
      <w:start w:val="7"/>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7">
    <w:nsid w:val="062868B2"/>
    <w:multiLevelType w:val="hybridMultilevel"/>
    <w:tmpl w:val="6DC80680"/>
    <w:lvl w:ilvl="0" w:tplc="4DCC0DA0">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F966FAE">
      <w:start w:val="1"/>
      <w:numFmt w:val="lowerLetter"/>
      <w:lvlText w:val="%2)"/>
      <w:lvlJc w:val="left"/>
      <w:pPr>
        <w:tabs>
          <w:tab w:val="num" w:pos="284"/>
        </w:tabs>
        <w:ind w:left="567" w:hanging="283"/>
      </w:pPr>
      <w:rPr>
        <w:rFonts w:ascii="Times New Roman" w:hAnsi="Times New Roman" w:cs="Times New Roman" w:hint="default"/>
        <w:b w:val="0"/>
        <w:bCs w:val="0"/>
        <w:i w:val="0"/>
        <w:iCs w:val="0"/>
        <w:sz w:val="24"/>
        <w:szCs w:val="24"/>
      </w:rPr>
    </w:lvl>
    <w:lvl w:ilvl="2" w:tplc="677449B8">
      <w:start w:val="5"/>
      <w:numFmt w:val="decimal"/>
      <w:lvlText w:val="%3."/>
      <w:lvlJc w:val="left"/>
      <w:pPr>
        <w:tabs>
          <w:tab w:val="num" w:pos="284"/>
        </w:tabs>
        <w:ind w:left="284" w:hanging="284"/>
      </w:pPr>
      <w:rPr>
        <w:rFonts w:ascii="Times New Roman" w:hAnsi="Times New Roman" w:cs="Times New Roman" w:hint="default"/>
        <w:b w:val="0"/>
        <w:bCs w:val="0"/>
        <w:i w:val="0"/>
        <w:iCs w:val="0"/>
        <w:sz w:val="24"/>
        <w:szCs w:val="24"/>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1B635BD4"/>
    <w:multiLevelType w:val="hybridMultilevel"/>
    <w:tmpl w:val="6EDA36F4"/>
    <w:lvl w:ilvl="0" w:tplc="ECC83240">
      <w:start w:val="1"/>
      <w:numFmt w:val="decimal"/>
      <w:lvlText w:val="%1."/>
      <w:lvlJc w:val="left"/>
      <w:pPr>
        <w:tabs>
          <w:tab w:val="num" w:pos="420"/>
        </w:tabs>
        <w:ind w:left="4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1B9D15FE"/>
    <w:multiLevelType w:val="hybridMultilevel"/>
    <w:tmpl w:val="62E2D410"/>
    <w:lvl w:ilvl="0" w:tplc="F01CFFD6">
      <w:numFmt w:val="bullet"/>
      <w:lvlText w:val="-"/>
      <w:lvlJc w:val="left"/>
      <w:pPr>
        <w:ind w:left="840" w:hanging="360"/>
      </w:pPr>
      <w:rPr>
        <w:rFonts w:ascii="Arial" w:eastAsia="SimSu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0">
    <w:nsid w:val="26274F8B"/>
    <w:multiLevelType w:val="hybridMultilevel"/>
    <w:tmpl w:val="9F9CD4A6"/>
    <w:lvl w:ilvl="0" w:tplc="ECC83240">
      <w:start w:val="1"/>
      <w:numFmt w:val="decimal"/>
      <w:lvlText w:val="%1."/>
      <w:lvlJc w:val="left"/>
      <w:pPr>
        <w:tabs>
          <w:tab w:val="num" w:pos="420"/>
        </w:tabs>
        <w:ind w:left="4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27290B14"/>
    <w:multiLevelType w:val="hybridMultilevel"/>
    <w:tmpl w:val="A5E49A00"/>
    <w:lvl w:ilvl="0" w:tplc="0172CCF0">
      <w:numFmt w:val="bullet"/>
      <w:lvlText w:val="-"/>
      <w:lvlJc w:val="left"/>
      <w:pPr>
        <w:ind w:left="645" w:hanging="360"/>
      </w:pPr>
      <w:rPr>
        <w:rFonts w:ascii="Arial" w:eastAsia="SimSun" w:hAnsi="Arial" w:cs="Arial" w:hint="default"/>
        <w:b/>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2">
    <w:nsid w:val="30A55925"/>
    <w:multiLevelType w:val="multilevel"/>
    <w:tmpl w:val="C226CA74"/>
    <w:lvl w:ilvl="0">
      <w:start w:val="7"/>
      <w:numFmt w:val="decimal"/>
      <w:lvlText w:val="%1."/>
      <w:lvlJc w:val="left"/>
      <w:pPr>
        <w:tabs>
          <w:tab w:val="num" w:pos="284"/>
        </w:tabs>
        <w:ind w:left="284" w:hanging="284"/>
      </w:pPr>
      <w:rPr>
        <w:rFonts w:ascii="Times New Roman" w:hAnsi="Times New Roman" w:cs="Times New Roman" w:hint="default"/>
        <w:b w:val="0"/>
        <w:i w:val="0"/>
        <w:sz w:val="24"/>
        <w:szCs w:val="24"/>
      </w:rPr>
    </w:lvl>
    <w:lvl w:ilvl="1">
      <w:start w:val="1"/>
      <w:numFmt w:val="lowerLetter"/>
      <w:lvlText w:val="%2)"/>
      <w:lvlJc w:val="left"/>
      <w:pPr>
        <w:tabs>
          <w:tab w:val="num" w:pos="284"/>
        </w:tabs>
        <w:ind w:left="567" w:hanging="283"/>
      </w:pPr>
      <w:rPr>
        <w:rFonts w:ascii="Times New Roman" w:hAnsi="Times New Roman" w:cs="Times New Roman" w:hint="default"/>
        <w:b w:val="0"/>
        <w:i w:val="0"/>
        <w:sz w:val="24"/>
        <w:szCs w:val="24"/>
      </w:rPr>
    </w:lvl>
    <w:lvl w:ilvl="2">
      <w:start w:val="8"/>
      <w:numFmt w:val="decimal"/>
      <w:lvlText w:val="%3."/>
      <w:lvlJc w:val="left"/>
      <w:pPr>
        <w:tabs>
          <w:tab w:val="num" w:pos="284"/>
        </w:tabs>
        <w:ind w:left="284" w:hanging="284"/>
      </w:pPr>
      <w:rPr>
        <w:rFonts w:ascii="Times New Roman" w:hAnsi="Times New Roman" w:cs="Times New Roman" w:hint="default"/>
        <w:b w:val="0"/>
        <w:i w:val="0"/>
        <w:sz w:val="24"/>
        <w:szCs w:val="24"/>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33">
    <w:nsid w:val="3C2C3175"/>
    <w:multiLevelType w:val="hybridMultilevel"/>
    <w:tmpl w:val="E310847C"/>
    <w:lvl w:ilvl="0" w:tplc="024A0E82">
      <w:start w:val="7"/>
      <w:numFmt w:val="bullet"/>
      <w:lvlText w:val="-"/>
      <w:lvlJc w:val="left"/>
      <w:pPr>
        <w:ind w:left="420" w:hanging="360"/>
      </w:pPr>
      <w:rPr>
        <w:rFonts w:ascii="Arial" w:eastAsia="SimSun" w:hAnsi="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cs="Times New Roman" w:hint="default"/>
      </w:rPr>
    </w:lvl>
    <w:lvl w:ilvl="3" w:tplc="04050001">
      <w:start w:val="1"/>
      <w:numFmt w:val="bullet"/>
      <w:lvlText w:val=""/>
      <w:lvlJc w:val="left"/>
      <w:pPr>
        <w:ind w:left="2580" w:hanging="360"/>
      </w:pPr>
      <w:rPr>
        <w:rFonts w:ascii="Symbol" w:hAnsi="Symbol" w:cs="Times New Roman"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cs="Times New Roman" w:hint="default"/>
      </w:rPr>
    </w:lvl>
    <w:lvl w:ilvl="6" w:tplc="04050001">
      <w:start w:val="1"/>
      <w:numFmt w:val="bullet"/>
      <w:lvlText w:val=""/>
      <w:lvlJc w:val="left"/>
      <w:pPr>
        <w:ind w:left="4740" w:hanging="360"/>
      </w:pPr>
      <w:rPr>
        <w:rFonts w:ascii="Symbol" w:hAnsi="Symbol" w:cs="Times New Roman"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cs="Times New Roman" w:hint="default"/>
      </w:rPr>
    </w:lvl>
  </w:abstractNum>
  <w:abstractNum w:abstractNumId="34">
    <w:nsid w:val="40AD6838"/>
    <w:multiLevelType w:val="hybridMultilevel"/>
    <w:tmpl w:val="F5D8EE80"/>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1DE13A4"/>
    <w:multiLevelType w:val="multilevel"/>
    <w:tmpl w:val="00000003"/>
    <w:lvl w:ilvl="0">
      <w:start w:val="1"/>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5"/>
      <w:numFmt w:val="decimal"/>
      <w:lvlText w:val="%3."/>
      <w:lvlJc w:val="left"/>
      <w:pPr>
        <w:tabs>
          <w:tab w:val="num" w:pos="284"/>
        </w:tabs>
        <w:ind w:left="284" w:hanging="284"/>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6">
    <w:nsid w:val="423522B9"/>
    <w:multiLevelType w:val="hybridMultilevel"/>
    <w:tmpl w:val="52505BD0"/>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7">
    <w:nsid w:val="46D757F7"/>
    <w:multiLevelType w:val="hybridMultilevel"/>
    <w:tmpl w:val="9DD6B72E"/>
    <w:lvl w:ilvl="0" w:tplc="E8B6323C">
      <w:start w:val="1"/>
      <w:numFmt w:val="lowerLetter"/>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8">
    <w:nsid w:val="46EA3341"/>
    <w:multiLevelType w:val="hybridMultilevel"/>
    <w:tmpl w:val="1AF8DA98"/>
    <w:lvl w:ilvl="0" w:tplc="934677AE">
      <w:start w:val="1"/>
      <w:numFmt w:val="decimal"/>
      <w:lvlText w:val="%1."/>
      <w:lvlJc w:val="left"/>
      <w:pPr>
        <w:tabs>
          <w:tab w:val="num" w:pos="480"/>
        </w:tabs>
        <w:ind w:left="480" w:hanging="360"/>
      </w:pPr>
      <w:rPr>
        <w:rFonts w:hint="default"/>
        <w:b w:val="0"/>
        <w:color w:val="auto"/>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nsid w:val="4A5E2FB4"/>
    <w:multiLevelType w:val="hybridMultilevel"/>
    <w:tmpl w:val="94B0D338"/>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EFE29B1"/>
    <w:multiLevelType w:val="hybridMultilevel"/>
    <w:tmpl w:val="6EBCB370"/>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1">
    <w:nsid w:val="508531B9"/>
    <w:multiLevelType w:val="multilevel"/>
    <w:tmpl w:val="00000003"/>
    <w:lvl w:ilvl="0">
      <w:start w:val="1"/>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5"/>
      <w:numFmt w:val="decimal"/>
      <w:lvlText w:val="%3."/>
      <w:lvlJc w:val="left"/>
      <w:pPr>
        <w:tabs>
          <w:tab w:val="num" w:pos="284"/>
        </w:tabs>
        <w:ind w:left="284" w:hanging="284"/>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42">
    <w:nsid w:val="53897B12"/>
    <w:multiLevelType w:val="hybridMultilevel"/>
    <w:tmpl w:val="71C27FE0"/>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55380EE8"/>
    <w:multiLevelType w:val="hybridMultilevel"/>
    <w:tmpl w:val="2D58D6F8"/>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55A84692"/>
    <w:multiLevelType w:val="hybridMultilevel"/>
    <w:tmpl w:val="446EBF12"/>
    <w:lvl w:ilvl="0" w:tplc="32FEA5B2">
      <w:numFmt w:val="bullet"/>
      <w:lvlText w:val="-"/>
      <w:lvlJc w:val="left"/>
      <w:pPr>
        <w:ind w:left="840" w:hanging="360"/>
      </w:pPr>
      <w:rPr>
        <w:rFonts w:ascii="Arial" w:eastAsia="SimSu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5">
    <w:nsid w:val="5A8A19C1"/>
    <w:multiLevelType w:val="hybridMultilevel"/>
    <w:tmpl w:val="6EDA36F4"/>
    <w:lvl w:ilvl="0" w:tplc="ECC83240">
      <w:start w:val="1"/>
      <w:numFmt w:val="decimal"/>
      <w:lvlText w:val="%1."/>
      <w:lvlJc w:val="left"/>
      <w:pPr>
        <w:tabs>
          <w:tab w:val="num" w:pos="420"/>
        </w:tabs>
        <w:ind w:left="4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6ECA1CC7"/>
    <w:multiLevelType w:val="hybridMultilevel"/>
    <w:tmpl w:val="B934ACB6"/>
    <w:lvl w:ilvl="0" w:tplc="C17A1AAC">
      <w:numFmt w:val="bullet"/>
      <w:lvlText w:val="-"/>
      <w:lvlJc w:val="left"/>
      <w:pPr>
        <w:ind w:left="840" w:hanging="360"/>
      </w:pPr>
      <w:rPr>
        <w:rFonts w:ascii="Arial" w:eastAsia="SimSu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7">
    <w:nsid w:val="79BE491C"/>
    <w:multiLevelType w:val="hybridMultilevel"/>
    <w:tmpl w:val="0E9A71F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8">
    <w:nsid w:val="7FAC37B3"/>
    <w:multiLevelType w:val="hybridMultilevel"/>
    <w:tmpl w:val="3252CF5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7"/>
    <w:lvlOverride w:ilvl="0">
      <w:startOverride w:val="1"/>
    </w:lvlOverride>
  </w:num>
  <w:num w:numId="2">
    <w:abstractNumId w:val="10"/>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5"/>
    <w:lvlOverride w:ilvl="0">
      <w:startOverride w:val="2"/>
    </w:lvlOverride>
  </w:num>
  <w:num w:numId="9">
    <w:abstractNumId w:val="23"/>
    <w:lvlOverride w:ilvl="0">
      <w:startOverride w:val="1"/>
    </w:lvlOverride>
  </w:num>
  <w:num w:numId="1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6"/>
    <w:lvlOverride w:ilvl="0">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2"/>
    </w:lvlOverride>
    <w:lvlOverride w:ilvl="2"/>
    <w:lvlOverride w:ilvl="3"/>
    <w:lvlOverride w:ilvl="4"/>
    <w:lvlOverride w:ilvl="5"/>
    <w:lvlOverride w:ilvl="6"/>
    <w:lvlOverride w:ilvl="7"/>
    <w:lvlOverride w:ilvl="8"/>
  </w:num>
  <w:num w:numId="15">
    <w:abstractNumId w:val="11"/>
  </w:num>
  <w:num w:numId="16">
    <w:abstractNumId w:val="15"/>
    <w:lvlOverride w:ilvl="0">
      <w:startOverride w:val="1"/>
    </w:lvlOverride>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num>
  <w:num w:numId="21">
    <w:abstractNumId w:val="21"/>
    <w:lvlOverride w:ilvl="0">
      <w:startOverride w:val="1"/>
    </w:lvlOverride>
  </w:num>
  <w:num w:numId="22">
    <w:abstractNumId w:val="20"/>
    <w:lvlOverride w:ilvl="0">
      <w:startOverride w:val="1"/>
    </w:lvlOverride>
  </w:num>
  <w:num w:numId="23">
    <w:abstractNumId w:val="8"/>
    <w:lvlOverride w:ilvl="0">
      <w:startOverride w:val="2"/>
    </w:lvlOverride>
  </w:num>
  <w:num w:numId="24">
    <w:abstractNumId w:val="2"/>
    <w:lvlOverride w:ilvl="0">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lvlOverride w:ilvl="0">
      <w:startOverride w:val="1"/>
    </w:lvlOverride>
  </w:num>
  <w:num w:numId="28">
    <w:abstractNumId w:val="33"/>
  </w:num>
  <w:num w:numId="29">
    <w:abstractNumId w:val="40"/>
  </w:num>
  <w:num w:numId="30">
    <w:abstractNumId w:val="36"/>
  </w:num>
  <w:num w:numId="31">
    <w:abstractNumId w:val="39"/>
  </w:num>
  <w:num w:numId="32">
    <w:abstractNumId w:val="43"/>
  </w:num>
  <w:num w:numId="33">
    <w:abstractNumId w:val="38"/>
  </w:num>
  <w:num w:numId="34">
    <w:abstractNumId w:val="45"/>
  </w:num>
  <w:num w:numId="35">
    <w:abstractNumId w:val="42"/>
  </w:num>
  <w:num w:numId="36">
    <w:abstractNumId w:val="30"/>
  </w:num>
  <w:num w:numId="37">
    <w:abstractNumId w:val="34"/>
  </w:num>
  <w:num w:numId="38">
    <w:abstractNumId w:val="41"/>
  </w:num>
  <w:num w:numId="39">
    <w:abstractNumId w:val="29"/>
  </w:num>
  <w:num w:numId="40">
    <w:abstractNumId w:val="2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5"/>
  </w:num>
  <w:num w:numId="43">
    <w:abstractNumId w:val="32"/>
  </w:num>
  <w:num w:numId="44">
    <w:abstractNumId w:val="31"/>
  </w:num>
  <w:num w:numId="45">
    <w:abstractNumId w:val="46"/>
  </w:num>
  <w:num w:numId="46">
    <w:abstractNumId w:val="44"/>
  </w:num>
  <w:num w:numId="47">
    <w:abstractNumId w:val="47"/>
  </w:num>
  <w:num w:numId="48">
    <w:abstractNumId w:val="48"/>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EC"/>
    <w:rsid w:val="00005A4E"/>
    <w:rsid w:val="00006816"/>
    <w:rsid w:val="00020690"/>
    <w:rsid w:val="0002300B"/>
    <w:rsid w:val="00026176"/>
    <w:rsid w:val="00027908"/>
    <w:rsid w:val="00030DE5"/>
    <w:rsid w:val="00033600"/>
    <w:rsid w:val="00037DE2"/>
    <w:rsid w:val="0006050F"/>
    <w:rsid w:val="000618E8"/>
    <w:rsid w:val="00076366"/>
    <w:rsid w:val="00077C33"/>
    <w:rsid w:val="0008064D"/>
    <w:rsid w:val="00085818"/>
    <w:rsid w:val="000969EB"/>
    <w:rsid w:val="000A66AA"/>
    <w:rsid w:val="000C18E3"/>
    <w:rsid w:val="000D1C34"/>
    <w:rsid w:val="000F7CD7"/>
    <w:rsid w:val="00103FB9"/>
    <w:rsid w:val="00104D35"/>
    <w:rsid w:val="001311D0"/>
    <w:rsid w:val="00144ECE"/>
    <w:rsid w:val="001544AF"/>
    <w:rsid w:val="00157A55"/>
    <w:rsid w:val="001809B1"/>
    <w:rsid w:val="001948AF"/>
    <w:rsid w:val="001A5C25"/>
    <w:rsid w:val="001B7F96"/>
    <w:rsid w:val="001C4F02"/>
    <w:rsid w:val="001C61E1"/>
    <w:rsid w:val="001D3007"/>
    <w:rsid w:val="001E144D"/>
    <w:rsid w:val="001F0BF7"/>
    <w:rsid w:val="001F5D5B"/>
    <w:rsid w:val="00200306"/>
    <w:rsid w:val="002179E3"/>
    <w:rsid w:val="00224673"/>
    <w:rsid w:val="002264AD"/>
    <w:rsid w:val="00243316"/>
    <w:rsid w:val="002642A8"/>
    <w:rsid w:val="002817E4"/>
    <w:rsid w:val="002A4D7B"/>
    <w:rsid w:val="002A7475"/>
    <w:rsid w:val="002B3A2F"/>
    <w:rsid w:val="002C5FB7"/>
    <w:rsid w:val="002D1C5B"/>
    <w:rsid w:val="00312B89"/>
    <w:rsid w:val="00320686"/>
    <w:rsid w:val="0032281B"/>
    <w:rsid w:val="00323662"/>
    <w:rsid w:val="00332668"/>
    <w:rsid w:val="00341C19"/>
    <w:rsid w:val="00347A28"/>
    <w:rsid w:val="0036406C"/>
    <w:rsid w:val="003667C8"/>
    <w:rsid w:val="003700AF"/>
    <w:rsid w:val="00380C4F"/>
    <w:rsid w:val="00386B8B"/>
    <w:rsid w:val="003C23AB"/>
    <w:rsid w:val="003C3545"/>
    <w:rsid w:val="003F1799"/>
    <w:rsid w:val="004206F5"/>
    <w:rsid w:val="004233C9"/>
    <w:rsid w:val="00434898"/>
    <w:rsid w:val="0044361D"/>
    <w:rsid w:val="00444E3E"/>
    <w:rsid w:val="004652B7"/>
    <w:rsid w:val="004A664E"/>
    <w:rsid w:val="004E04F7"/>
    <w:rsid w:val="004E0918"/>
    <w:rsid w:val="004E3731"/>
    <w:rsid w:val="004F143D"/>
    <w:rsid w:val="00500354"/>
    <w:rsid w:val="00505E65"/>
    <w:rsid w:val="00512D4E"/>
    <w:rsid w:val="00540455"/>
    <w:rsid w:val="005614D0"/>
    <w:rsid w:val="005708EC"/>
    <w:rsid w:val="00570908"/>
    <w:rsid w:val="005835D4"/>
    <w:rsid w:val="005847B5"/>
    <w:rsid w:val="00584880"/>
    <w:rsid w:val="00596245"/>
    <w:rsid w:val="005B3E5E"/>
    <w:rsid w:val="005B7272"/>
    <w:rsid w:val="005C097D"/>
    <w:rsid w:val="005C0F9B"/>
    <w:rsid w:val="005C4A2F"/>
    <w:rsid w:val="005C6290"/>
    <w:rsid w:val="005F3538"/>
    <w:rsid w:val="005F6F89"/>
    <w:rsid w:val="005F7712"/>
    <w:rsid w:val="0060050D"/>
    <w:rsid w:val="00601F6A"/>
    <w:rsid w:val="00612121"/>
    <w:rsid w:val="00613DC6"/>
    <w:rsid w:val="00663D71"/>
    <w:rsid w:val="00682F29"/>
    <w:rsid w:val="00690167"/>
    <w:rsid w:val="00694848"/>
    <w:rsid w:val="006A0625"/>
    <w:rsid w:val="006A1E92"/>
    <w:rsid w:val="006B02E9"/>
    <w:rsid w:val="006B16A2"/>
    <w:rsid w:val="006C6D59"/>
    <w:rsid w:val="006D3871"/>
    <w:rsid w:val="006E0C41"/>
    <w:rsid w:val="006E1433"/>
    <w:rsid w:val="006E38D0"/>
    <w:rsid w:val="006E76C8"/>
    <w:rsid w:val="00707A90"/>
    <w:rsid w:val="00713964"/>
    <w:rsid w:val="00714F0D"/>
    <w:rsid w:val="00727C9B"/>
    <w:rsid w:val="0073253C"/>
    <w:rsid w:val="00756F17"/>
    <w:rsid w:val="00772EE8"/>
    <w:rsid w:val="00790DA3"/>
    <w:rsid w:val="007973A7"/>
    <w:rsid w:val="007A2667"/>
    <w:rsid w:val="007B4257"/>
    <w:rsid w:val="007C1243"/>
    <w:rsid w:val="007C2FE0"/>
    <w:rsid w:val="007D0B11"/>
    <w:rsid w:val="007E4775"/>
    <w:rsid w:val="007F0A91"/>
    <w:rsid w:val="007F71A6"/>
    <w:rsid w:val="0080257A"/>
    <w:rsid w:val="00811F86"/>
    <w:rsid w:val="00843533"/>
    <w:rsid w:val="00844D2A"/>
    <w:rsid w:val="0085655C"/>
    <w:rsid w:val="00876624"/>
    <w:rsid w:val="0088616A"/>
    <w:rsid w:val="00886B77"/>
    <w:rsid w:val="00892610"/>
    <w:rsid w:val="008A3E49"/>
    <w:rsid w:val="008A572B"/>
    <w:rsid w:val="008C247F"/>
    <w:rsid w:val="008E2939"/>
    <w:rsid w:val="008F0D62"/>
    <w:rsid w:val="00901751"/>
    <w:rsid w:val="00905E4D"/>
    <w:rsid w:val="009066DD"/>
    <w:rsid w:val="0091278E"/>
    <w:rsid w:val="00915B79"/>
    <w:rsid w:val="00917EF0"/>
    <w:rsid w:val="00921304"/>
    <w:rsid w:val="00935790"/>
    <w:rsid w:val="00935D2B"/>
    <w:rsid w:val="0094301B"/>
    <w:rsid w:val="00947FA0"/>
    <w:rsid w:val="00954E5E"/>
    <w:rsid w:val="00965CFE"/>
    <w:rsid w:val="00966973"/>
    <w:rsid w:val="00971B09"/>
    <w:rsid w:val="00992EF3"/>
    <w:rsid w:val="00995330"/>
    <w:rsid w:val="009D4BFE"/>
    <w:rsid w:val="009D6112"/>
    <w:rsid w:val="00A047B5"/>
    <w:rsid w:val="00A06ECD"/>
    <w:rsid w:val="00A20257"/>
    <w:rsid w:val="00A21425"/>
    <w:rsid w:val="00A25D3A"/>
    <w:rsid w:val="00A26643"/>
    <w:rsid w:val="00A30C1C"/>
    <w:rsid w:val="00A62E8F"/>
    <w:rsid w:val="00A8369E"/>
    <w:rsid w:val="00A87791"/>
    <w:rsid w:val="00A93C38"/>
    <w:rsid w:val="00AB6D8D"/>
    <w:rsid w:val="00AD178C"/>
    <w:rsid w:val="00AE4735"/>
    <w:rsid w:val="00AF57CB"/>
    <w:rsid w:val="00B03B8C"/>
    <w:rsid w:val="00B104E3"/>
    <w:rsid w:val="00B10D4A"/>
    <w:rsid w:val="00B1734D"/>
    <w:rsid w:val="00B27ADE"/>
    <w:rsid w:val="00B34942"/>
    <w:rsid w:val="00B42C92"/>
    <w:rsid w:val="00B56C76"/>
    <w:rsid w:val="00B631D7"/>
    <w:rsid w:val="00B7795B"/>
    <w:rsid w:val="00B92C62"/>
    <w:rsid w:val="00B9395C"/>
    <w:rsid w:val="00BB2DAC"/>
    <w:rsid w:val="00BB2EC0"/>
    <w:rsid w:val="00BD4985"/>
    <w:rsid w:val="00C17E63"/>
    <w:rsid w:val="00C17F61"/>
    <w:rsid w:val="00C3486B"/>
    <w:rsid w:val="00C40AE9"/>
    <w:rsid w:val="00C46DEC"/>
    <w:rsid w:val="00C700D5"/>
    <w:rsid w:val="00C71CC6"/>
    <w:rsid w:val="00C72D36"/>
    <w:rsid w:val="00C9076A"/>
    <w:rsid w:val="00C96FF0"/>
    <w:rsid w:val="00CA291C"/>
    <w:rsid w:val="00CB5BB4"/>
    <w:rsid w:val="00CC5B40"/>
    <w:rsid w:val="00CD0657"/>
    <w:rsid w:val="00CD6655"/>
    <w:rsid w:val="00CE6C49"/>
    <w:rsid w:val="00CF4018"/>
    <w:rsid w:val="00D27758"/>
    <w:rsid w:val="00D27C0B"/>
    <w:rsid w:val="00D453D1"/>
    <w:rsid w:val="00D55FFC"/>
    <w:rsid w:val="00DA39A2"/>
    <w:rsid w:val="00DA7287"/>
    <w:rsid w:val="00DB339E"/>
    <w:rsid w:val="00DC27A5"/>
    <w:rsid w:val="00DC5E09"/>
    <w:rsid w:val="00DD470B"/>
    <w:rsid w:val="00DE7A1A"/>
    <w:rsid w:val="00DF1BA8"/>
    <w:rsid w:val="00DF78B0"/>
    <w:rsid w:val="00E31460"/>
    <w:rsid w:val="00E55F58"/>
    <w:rsid w:val="00E63916"/>
    <w:rsid w:val="00E65102"/>
    <w:rsid w:val="00E74D77"/>
    <w:rsid w:val="00E87F4A"/>
    <w:rsid w:val="00E94C56"/>
    <w:rsid w:val="00E9700D"/>
    <w:rsid w:val="00E975B6"/>
    <w:rsid w:val="00EA7703"/>
    <w:rsid w:val="00ED4B43"/>
    <w:rsid w:val="00ED66A1"/>
    <w:rsid w:val="00EE08E9"/>
    <w:rsid w:val="00EF52F4"/>
    <w:rsid w:val="00F00117"/>
    <w:rsid w:val="00F05DA0"/>
    <w:rsid w:val="00F10CD5"/>
    <w:rsid w:val="00F2412B"/>
    <w:rsid w:val="00F44910"/>
    <w:rsid w:val="00F64FB0"/>
    <w:rsid w:val="00F76E02"/>
    <w:rsid w:val="00F8315C"/>
    <w:rsid w:val="00F9358B"/>
    <w:rsid w:val="00FB372F"/>
    <w:rsid w:val="00FC3231"/>
    <w:rsid w:val="00FE155A"/>
    <w:rsid w:val="00FE6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167"/>
    <w:pPr>
      <w:suppressAutoHyphens/>
    </w:pPr>
    <w:rPr>
      <w:rFonts w:eastAsia="SimSun"/>
      <w:sz w:val="24"/>
      <w:szCs w:val="24"/>
      <w:lang w:eastAsia="ar-SA"/>
    </w:rPr>
  </w:style>
  <w:style w:type="paragraph" w:styleId="Nadpis1">
    <w:name w:val="heading 1"/>
    <w:basedOn w:val="Normln"/>
    <w:next w:val="Normln"/>
    <w:qFormat/>
    <w:rsid w:val="00690167"/>
    <w:pPr>
      <w:keepNext/>
      <w:tabs>
        <w:tab w:val="num" w:pos="432"/>
      </w:tabs>
      <w:ind w:left="432" w:hanging="432"/>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sid w:val="00690167"/>
    <w:rPr>
      <w:rFonts w:ascii="Times New Roman" w:eastAsia="SimSun" w:hAnsi="Times New Roman" w:cs="Times New Roman"/>
      <w:b/>
      <w:bCs/>
      <w:sz w:val="24"/>
      <w:szCs w:val="24"/>
      <w:lang w:eastAsia="ar-SA" w:bidi="ar-SA"/>
    </w:rPr>
  </w:style>
  <w:style w:type="paragraph" w:styleId="Zkladntext">
    <w:name w:val="Body Text"/>
    <w:basedOn w:val="Normln"/>
    <w:semiHidden/>
    <w:rsid w:val="00690167"/>
    <w:pPr>
      <w:spacing w:after="120"/>
    </w:pPr>
  </w:style>
  <w:style w:type="character" w:customStyle="1" w:styleId="BodyTextChar">
    <w:name w:val="Body Text Char"/>
    <w:rsid w:val="00690167"/>
    <w:rPr>
      <w:rFonts w:ascii="Times New Roman" w:eastAsia="SimSun" w:hAnsi="Times New Roman" w:cs="Times New Roman"/>
      <w:sz w:val="24"/>
      <w:szCs w:val="24"/>
      <w:lang w:eastAsia="ar-SA" w:bidi="ar-SA"/>
    </w:rPr>
  </w:style>
  <w:style w:type="paragraph" w:customStyle="1" w:styleId="Zkladntextodsazen31">
    <w:name w:val="Základní text odsazený 31"/>
    <w:basedOn w:val="Normln"/>
    <w:rsid w:val="00690167"/>
    <w:pPr>
      <w:spacing w:after="120"/>
      <w:ind w:left="283"/>
    </w:pPr>
    <w:rPr>
      <w:sz w:val="16"/>
      <w:szCs w:val="16"/>
    </w:rPr>
  </w:style>
  <w:style w:type="paragraph" w:customStyle="1" w:styleId="Bezmezer1">
    <w:name w:val="Bez mezer1"/>
    <w:rsid w:val="00690167"/>
    <w:pPr>
      <w:suppressAutoHyphens/>
    </w:pPr>
    <w:rPr>
      <w:rFonts w:eastAsia="SimSun"/>
      <w:sz w:val="24"/>
      <w:szCs w:val="24"/>
      <w:lang w:eastAsia="ar-SA"/>
    </w:rPr>
  </w:style>
  <w:style w:type="paragraph" w:customStyle="1" w:styleId="Odstavecseseznamem1">
    <w:name w:val="Odstavec se seznamem1"/>
    <w:basedOn w:val="Normln"/>
    <w:rsid w:val="00690167"/>
    <w:pPr>
      <w:ind w:left="720"/>
    </w:pPr>
  </w:style>
  <w:style w:type="paragraph" w:styleId="Zhlav">
    <w:name w:val="header"/>
    <w:basedOn w:val="Normln"/>
    <w:link w:val="ZhlavChar"/>
    <w:uiPriority w:val="99"/>
    <w:unhideWhenUsed/>
    <w:rsid w:val="00512D4E"/>
    <w:pPr>
      <w:tabs>
        <w:tab w:val="center" w:pos="4536"/>
        <w:tab w:val="right" w:pos="9072"/>
      </w:tabs>
    </w:pPr>
  </w:style>
  <w:style w:type="character" w:customStyle="1" w:styleId="ZhlavChar">
    <w:name w:val="Záhlaví Char"/>
    <w:link w:val="Zhlav"/>
    <w:uiPriority w:val="99"/>
    <w:rsid w:val="00512D4E"/>
    <w:rPr>
      <w:rFonts w:eastAsia="SimSun"/>
      <w:sz w:val="24"/>
      <w:szCs w:val="24"/>
      <w:lang w:eastAsia="ar-SA"/>
    </w:rPr>
  </w:style>
  <w:style w:type="paragraph" w:styleId="Zpat">
    <w:name w:val="footer"/>
    <w:basedOn w:val="Normln"/>
    <w:link w:val="ZpatChar"/>
    <w:uiPriority w:val="99"/>
    <w:unhideWhenUsed/>
    <w:rsid w:val="00512D4E"/>
    <w:pPr>
      <w:tabs>
        <w:tab w:val="center" w:pos="4536"/>
        <w:tab w:val="right" w:pos="9072"/>
      </w:tabs>
    </w:pPr>
  </w:style>
  <w:style w:type="character" w:customStyle="1" w:styleId="ZpatChar">
    <w:name w:val="Zápatí Char"/>
    <w:link w:val="Zpat"/>
    <w:uiPriority w:val="99"/>
    <w:rsid w:val="00512D4E"/>
    <w:rPr>
      <w:rFonts w:eastAsia="SimSun"/>
      <w:sz w:val="24"/>
      <w:szCs w:val="24"/>
      <w:lang w:eastAsia="ar-SA"/>
    </w:rPr>
  </w:style>
  <w:style w:type="paragraph" w:styleId="Textbubliny">
    <w:name w:val="Balloon Text"/>
    <w:basedOn w:val="Normln"/>
    <w:link w:val="TextbublinyChar"/>
    <w:uiPriority w:val="99"/>
    <w:semiHidden/>
    <w:unhideWhenUsed/>
    <w:rsid w:val="00512D4E"/>
    <w:rPr>
      <w:rFonts w:ascii="Tahoma" w:hAnsi="Tahoma"/>
      <w:sz w:val="16"/>
      <w:szCs w:val="16"/>
    </w:rPr>
  </w:style>
  <w:style w:type="character" w:customStyle="1" w:styleId="TextbublinyChar">
    <w:name w:val="Text bubliny Char"/>
    <w:link w:val="Textbubliny"/>
    <w:uiPriority w:val="99"/>
    <w:semiHidden/>
    <w:rsid w:val="00512D4E"/>
    <w:rPr>
      <w:rFonts w:ascii="Tahoma" w:eastAsia="SimSun" w:hAnsi="Tahoma" w:cs="Tahoma"/>
      <w:sz w:val="16"/>
      <w:szCs w:val="16"/>
      <w:lang w:eastAsia="ar-SA"/>
    </w:rPr>
  </w:style>
  <w:style w:type="paragraph" w:styleId="Odstavecseseznamem">
    <w:name w:val="List Paragraph"/>
    <w:basedOn w:val="Normln"/>
    <w:uiPriority w:val="34"/>
    <w:qFormat/>
    <w:rsid w:val="000F7CD7"/>
    <w:pPr>
      <w:ind w:left="720"/>
      <w:contextualSpacing/>
    </w:pPr>
  </w:style>
  <w:style w:type="character" w:styleId="Odkaznakoment">
    <w:name w:val="annotation reference"/>
    <w:basedOn w:val="Standardnpsmoodstavce"/>
    <w:uiPriority w:val="99"/>
    <w:semiHidden/>
    <w:unhideWhenUsed/>
    <w:rsid w:val="0085655C"/>
    <w:rPr>
      <w:sz w:val="16"/>
      <w:szCs w:val="16"/>
    </w:rPr>
  </w:style>
  <w:style w:type="paragraph" w:styleId="Textkomente">
    <w:name w:val="annotation text"/>
    <w:basedOn w:val="Normln"/>
    <w:link w:val="TextkomenteChar"/>
    <w:uiPriority w:val="99"/>
    <w:semiHidden/>
    <w:unhideWhenUsed/>
    <w:rsid w:val="0085655C"/>
    <w:rPr>
      <w:sz w:val="20"/>
      <w:szCs w:val="20"/>
    </w:rPr>
  </w:style>
  <w:style w:type="character" w:customStyle="1" w:styleId="TextkomenteChar">
    <w:name w:val="Text komentáře Char"/>
    <w:basedOn w:val="Standardnpsmoodstavce"/>
    <w:link w:val="Textkomente"/>
    <w:uiPriority w:val="99"/>
    <w:semiHidden/>
    <w:rsid w:val="0085655C"/>
    <w:rPr>
      <w:rFonts w:eastAsia="SimSun"/>
      <w:lang w:eastAsia="ar-SA"/>
    </w:rPr>
  </w:style>
  <w:style w:type="paragraph" w:styleId="Pedmtkomente">
    <w:name w:val="annotation subject"/>
    <w:basedOn w:val="Textkomente"/>
    <w:next w:val="Textkomente"/>
    <w:link w:val="PedmtkomenteChar"/>
    <w:uiPriority w:val="99"/>
    <w:semiHidden/>
    <w:unhideWhenUsed/>
    <w:rsid w:val="0085655C"/>
    <w:rPr>
      <w:b/>
      <w:bCs/>
    </w:rPr>
  </w:style>
  <w:style w:type="character" w:customStyle="1" w:styleId="PedmtkomenteChar">
    <w:name w:val="Předmět komentáře Char"/>
    <w:basedOn w:val="TextkomenteChar"/>
    <w:link w:val="Pedmtkomente"/>
    <w:uiPriority w:val="99"/>
    <w:semiHidden/>
    <w:rsid w:val="0085655C"/>
    <w:rPr>
      <w:rFonts w:eastAsia="SimSun"/>
      <w:b/>
      <w:bCs/>
      <w:lang w:eastAsia="ar-SA"/>
    </w:rPr>
  </w:style>
  <w:style w:type="paragraph" w:styleId="Revize">
    <w:name w:val="Revision"/>
    <w:hidden/>
    <w:uiPriority w:val="99"/>
    <w:semiHidden/>
    <w:rsid w:val="0085655C"/>
    <w:rPr>
      <w:rFonts w:eastAsia="SimSun"/>
      <w:sz w:val="24"/>
      <w:szCs w:val="24"/>
      <w:lang w:eastAsia="ar-SA"/>
    </w:rPr>
  </w:style>
  <w:style w:type="paragraph" w:customStyle="1" w:styleId="Text">
    <w:name w:val="Text"/>
    <w:basedOn w:val="Normln"/>
    <w:rsid w:val="002B3A2F"/>
    <w:pPr>
      <w:tabs>
        <w:tab w:val="left" w:pos="227"/>
      </w:tabs>
      <w:suppressAutoHyphens w:val="0"/>
      <w:overflowPunct w:val="0"/>
      <w:autoSpaceDE w:val="0"/>
      <w:autoSpaceDN w:val="0"/>
      <w:adjustRightInd w:val="0"/>
      <w:spacing w:line="220" w:lineRule="atLeast"/>
      <w:jc w:val="both"/>
    </w:pPr>
    <w:rPr>
      <w:rFonts w:ascii="Book Antiqua" w:eastAsia="Times New Roman" w:hAnsi="Book Antiqua"/>
      <w:color w:val="000000"/>
      <w:sz w:val="1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167"/>
    <w:pPr>
      <w:suppressAutoHyphens/>
    </w:pPr>
    <w:rPr>
      <w:rFonts w:eastAsia="SimSun"/>
      <w:sz w:val="24"/>
      <w:szCs w:val="24"/>
      <w:lang w:eastAsia="ar-SA"/>
    </w:rPr>
  </w:style>
  <w:style w:type="paragraph" w:styleId="Nadpis1">
    <w:name w:val="heading 1"/>
    <w:basedOn w:val="Normln"/>
    <w:next w:val="Normln"/>
    <w:qFormat/>
    <w:rsid w:val="00690167"/>
    <w:pPr>
      <w:keepNext/>
      <w:tabs>
        <w:tab w:val="num" w:pos="432"/>
      </w:tabs>
      <w:ind w:left="432" w:hanging="432"/>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sid w:val="00690167"/>
    <w:rPr>
      <w:rFonts w:ascii="Times New Roman" w:eastAsia="SimSun" w:hAnsi="Times New Roman" w:cs="Times New Roman"/>
      <w:b/>
      <w:bCs/>
      <w:sz w:val="24"/>
      <w:szCs w:val="24"/>
      <w:lang w:eastAsia="ar-SA" w:bidi="ar-SA"/>
    </w:rPr>
  </w:style>
  <w:style w:type="paragraph" w:styleId="Zkladntext">
    <w:name w:val="Body Text"/>
    <w:basedOn w:val="Normln"/>
    <w:semiHidden/>
    <w:rsid w:val="00690167"/>
    <w:pPr>
      <w:spacing w:after="120"/>
    </w:pPr>
  </w:style>
  <w:style w:type="character" w:customStyle="1" w:styleId="BodyTextChar">
    <w:name w:val="Body Text Char"/>
    <w:rsid w:val="00690167"/>
    <w:rPr>
      <w:rFonts w:ascii="Times New Roman" w:eastAsia="SimSun" w:hAnsi="Times New Roman" w:cs="Times New Roman"/>
      <w:sz w:val="24"/>
      <w:szCs w:val="24"/>
      <w:lang w:eastAsia="ar-SA" w:bidi="ar-SA"/>
    </w:rPr>
  </w:style>
  <w:style w:type="paragraph" w:customStyle="1" w:styleId="Zkladntextodsazen31">
    <w:name w:val="Základní text odsazený 31"/>
    <w:basedOn w:val="Normln"/>
    <w:rsid w:val="00690167"/>
    <w:pPr>
      <w:spacing w:after="120"/>
      <w:ind w:left="283"/>
    </w:pPr>
    <w:rPr>
      <w:sz w:val="16"/>
      <w:szCs w:val="16"/>
    </w:rPr>
  </w:style>
  <w:style w:type="paragraph" w:customStyle="1" w:styleId="Bezmezer1">
    <w:name w:val="Bez mezer1"/>
    <w:rsid w:val="00690167"/>
    <w:pPr>
      <w:suppressAutoHyphens/>
    </w:pPr>
    <w:rPr>
      <w:rFonts w:eastAsia="SimSun"/>
      <w:sz w:val="24"/>
      <w:szCs w:val="24"/>
      <w:lang w:eastAsia="ar-SA"/>
    </w:rPr>
  </w:style>
  <w:style w:type="paragraph" w:customStyle="1" w:styleId="Odstavecseseznamem1">
    <w:name w:val="Odstavec se seznamem1"/>
    <w:basedOn w:val="Normln"/>
    <w:rsid w:val="00690167"/>
    <w:pPr>
      <w:ind w:left="720"/>
    </w:pPr>
  </w:style>
  <w:style w:type="paragraph" w:styleId="Zhlav">
    <w:name w:val="header"/>
    <w:basedOn w:val="Normln"/>
    <w:link w:val="ZhlavChar"/>
    <w:uiPriority w:val="99"/>
    <w:unhideWhenUsed/>
    <w:rsid w:val="00512D4E"/>
    <w:pPr>
      <w:tabs>
        <w:tab w:val="center" w:pos="4536"/>
        <w:tab w:val="right" w:pos="9072"/>
      </w:tabs>
    </w:pPr>
  </w:style>
  <w:style w:type="character" w:customStyle="1" w:styleId="ZhlavChar">
    <w:name w:val="Záhlaví Char"/>
    <w:link w:val="Zhlav"/>
    <w:uiPriority w:val="99"/>
    <w:rsid w:val="00512D4E"/>
    <w:rPr>
      <w:rFonts w:eastAsia="SimSun"/>
      <w:sz w:val="24"/>
      <w:szCs w:val="24"/>
      <w:lang w:eastAsia="ar-SA"/>
    </w:rPr>
  </w:style>
  <w:style w:type="paragraph" w:styleId="Zpat">
    <w:name w:val="footer"/>
    <w:basedOn w:val="Normln"/>
    <w:link w:val="ZpatChar"/>
    <w:uiPriority w:val="99"/>
    <w:unhideWhenUsed/>
    <w:rsid w:val="00512D4E"/>
    <w:pPr>
      <w:tabs>
        <w:tab w:val="center" w:pos="4536"/>
        <w:tab w:val="right" w:pos="9072"/>
      </w:tabs>
    </w:pPr>
  </w:style>
  <w:style w:type="character" w:customStyle="1" w:styleId="ZpatChar">
    <w:name w:val="Zápatí Char"/>
    <w:link w:val="Zpat"/>
    <w:uiPriority w:val="99"/>
    <w:rsid w:val="00512D4E"/>
    <w:rPr>
      <w:rFonts w:eastAsia="SimSun"/>
      <w:sz w:val="24"/>
      <w:szCs w:val="24"/>
      <w:lang w:eastAsia="ar-SA"/>
    </w:rPr>
  </w:style>
  <w:style w:type="paragraph" w:styleId="Textbubliny">
    <w:name w:val="Balloon Text"/>
    <w:basedOn w:val="Normln"/>
    <w:link w:val="TextbublinyChar"/>
    <w:uiPriority w:val="99"/>
    <w:semiHidden/>
    <w:unhideWhenUsed/>
    <w:rsid w:val="00512D4E"/>
    <w:rPr>
      <w:rFonts w:ascii="Tahoma" w:hAnsi="Tahoma"/>
      <w:sz w:val="16"/>
      <w:szCs w:val="16"/>
    </w:rPr>
  </w:style>
  <w:style w:type="character" w:customStyle="1" w:styleId="TextbublinyChar">
    <w:name w:val="Text bubliny Char"/>
    <w:link w:val="Textbubliny"/>
    <w:uiPriority w:val="99"/>
    <w:semiHidden/>
    <w:rsid w:val="00512D4E"/>
    <w:rPr>
      <w:rFonts w:ascii="Tahoma" w:eastAsia="SimSun" w:hAnsi="Tahoma" w:cs="Tahoma"/>
      <w:sz w:val="16"/>
      <w:szCs w:val="16"/>
      <w:lang w:eastAsia="ar-SA"/>
    </w:rPr>
  </w:style>
  <w:style w:type="paragraph" w:styleId="Odstavecseseznamem">
    <w:name w:val="List Paragraph"/>
    <w:basedOn w:val="Normln"/>
    <w:uiPriority w:val="34"/>
    <w:qFormat/>
    <w:rsid w:val="000F7CD7"/>
    <w:pPr>
      <w:ind w:left="720"/>
      <w:contextualSpacing/>
    </w:pPr>
  </w:style>
  <w:style w:type="character" w:styleId="Odkaznakoment">
    <w:name w:val="annotation reference"/>
    <w:basedOn w:val="Standardnpsmoodstavce"/>
    <w:uiPriority w:val="99"/>
    <w:semiHidden/>
    <w:unhideWhenUsed/>
    <w:rsid w:val="0085655C"/>
    <w:rPr>
      <w:sz w:val="16"/>
      <w:szCs w:val="16"/>
    </w:rPr>
  </w:style>
  <w:style w:type="paragraph" w:styleId="Textkomente">
    <w:name w:val="annotation text"/>
    <w:basedOn w:val="Normln"/>
    <w:link w:val="TextkomenteChar"/>
    <w:uiPriority w:val="99"/>
    <w:semiHidden/>
    <w:unhideWhenUsed/>
    <w:rsid w:val="0085655C"/>
    <w:rPr>
      <w:sz w:val="20"/>
      <w:szCs w:val="20"/>
    </w:rPr>
  </w:style>
  <w:style w:type="character" w:customStyle="1" w:styleId="TextkomenteChar">
    <w:name w:val="Text komentáře Char"/>
    <w:basedOn w:val="Standardnpsmoodstavce"/>
    <w:link w:val="Textkomente"/>
    <w:uiPriority w:val="99"/>
    <w:semiHidden/>
    <w:rsid w:val="0085655C"/>
    <w:rPr>
      <w:rFonts w:eastAsia="SimSun"/>
      <w:lang w:eastAsia="ar-SA"/>
    </w:rPr>
  </w:style>
  <w:style w:type="paragraph" w:styleId="Pedmtkomente">
    <w:name w:val="annotation subject"/>
    <w:basedOn w:val="Textkomente"/>
    <w:next w:val="Textkomente"/>
    <w:link w:val="PedmtkomenteChar"/>
    <w:uiPriority w:val="99"/>
    <w:semiHidden/>
    <w:unhideWhenUsed/>
    <w:rsid w:val="0085655C"/>
    <w:rPr>
      <w:b/>
      <w:bCs/>
    </w:rPr>
  </w:style>
  <w:style w:type="character" w:customStyle="1" w:styleId="PedmtkomenteChar">
    <w:name w:val="Předmět komentáře Char"/>
    <w:basedOn w:val="TextkomenteChar"/>
    <w:link w:val="Pedmtkomente"/>
    <w:uiPriority w:val="99"/>
    <w:semiHidden/>
    <w:rsid w:val="0085655C"/>
    <w:rPr>
      <w:rFonts w:eastAsia="SimSun"/>
      <w:b/>
      <w:bCs/>
      <w:lang w:eastAsia="ar-SA"/>
    </w:rPr>
  </w:style>
  <w:style w:type="paragraph" w:styleId="Revize">
    <w:name w:val="Revision"/>
    <w:hidden/>
    <w:uiPriority w:val="99"/>
    <w:semiHidden/>
    <w:rsid w:val="0085655C"/>
    <w:rPr>
      <w:rFonts w:eastAsia="SimSun"/>
      <w:sz w:val="24"/>
      <w:szCs w:val="24"/>
      <w:lang w:eastAsia="ar-SA"/>
    </w:rPr>
  </w:style>
  <w:style w:type="paragraph" w:customStyle="1" w:styleId="Text">
    <w:name w:val="Text"/>
    <w:basedOn w:val="Normln"/>
    <w:rsid w:val="002B3A2F"/>
    <w:pPr>
      <w:tabs>
        <w:tab w:val="left" w:pos="227"/>
      </w:tabs>
      <w:suppressAutoHyphens w:val="0"/>
      <w:overflowPunct w:val="0"/>
      <w:autoSpaceDE w:val="0"/>
      <w:autoSpaceDN w:val="0"/>
      <w:adjustRightInd w:val="0"/>
      <w:spacing w:line="220" w:lineRule="atLeast"/>
      <w:jc w:val="both"/>
    </w:pPr>
    <w:rPr>
      <w:rFonts w:ascii="Book Antiqua" w:eastAsia="Times New Roman" w:hAnsi="Book Antiqua"/>
      <w:color w:val="000000"/>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8130-5DD4-49A0-BFE9-444790E7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3358</Words>
  <Characters>19816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Příloha č</vt:lpstr>
    </vt:vector>
  </TitlesOfParts>
  <Company>ÚMČ Praha - Klánovice</Company>
  <LinksUpToDate>false</LinksUpToDate>
  <CharactersWithSpaces>23128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Stanislav Dušek</dc:creator>
  <cp:lastModifiedBy>horska</cp:lastModifiedBy>
  <cp:revision>2</cp:revision>
  <cp:lastPrinted>2017-06-22T12:14:00Z</cp:lastPrinted>
  <dcterms:created xsi:type="dcterms:W3CDTF">2017-07-25T14:40:00Z</dcterms:created>
  <dcterms:modified xsi:type="dcterms:W3CDTF">2017-07-25T14:40:00Z</dcterms:modified>
</cp:coreProperties>
</file>