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F9" w:rsidRPr="002C47D0" w:rsidRDefault="009F1BF9" w:rsidP="009F1BF9">
      <w:pPr>
        <w:suppressAutoHyphens/>
        <w:spacing w:after="0" w:line="240" w:lineRule="auto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Příloha č. </w:t>
      </w:r>
      <w:r>
        <w:rPr>
          <w:rFonts w:ascii="Arial" w:eastAsia="Times New Roman" w:hAnsi="Arial" w:cs="Arial"/>
        </w:rPr>
        <w:t>2</w:t>
      </w:r>
      <w:r w:rsidRPr="002C47D0">
        <w:rPr>
          <w:rFonts w:ascii="Arial" w:eastAsia="Times New Roman" w:hAnsi="Arial" w:cs="Arial"/>
        </w:rPr>
        <w:t xml:space="preserve"> Výzvy k předložení nabídek na akci:</w:t>
      </w:r>
    </w:p>
    <w:p w:rsidR="002C4B72" w:rsidRPr="002C4B72" w:rsidRDefault="002C4B72" w:rsidP="002C4B72">
      <w:pPr>
        <w:pStyle w:val="Default"/>
        <w:jc w:val="center"/>
        <w:rPr>
          <w:rFonts w:ascii="Arial" w:hAnsi="Arial" w:cs="Arial"/>
          <w:b/>
          <w:bCs/>
          <w:color w:val="00000A"/>
        </w:rPr>
      </w:pPr>
      <w:r w:rsidRPr="002C4B72">
        <w:rPr>
          <w:rFonts w:ascii="Arial" w:hAnsi="Arial" w:cs="Arial"/>
          <w:b/>
          <w:bCs/>
          <w:color w:val="00000A"/>
        </w:rPr>
        <w:t xml:space="preserve">„Revitalizace a obnova uličních stromořadí v MČ Praha-Klánovice, </w:t>
      </w:r>
      <w:r w:rsidRPr="002C4B72">
        <w:rPr>
          <w:rFonts w:ascii="Arial" w:hAnsi="Arial" w:cs="Arial"/>
          <w:b/>
          <w:bCs/>
          <w:color w:val="00000A"/>
        </w:rPr>
        <w:br/>
        <w:t>I. etapa – ulice K Rukavičkárně, Podlibská, Dobřenická“</w:t>
      </w:r>
    </w:p>
    <w:p w:rsidR="009F1BF9" w:rsidRPr="002C47D0" w:rsidRDefault="009F1BF9" w:rsidP="009F1B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F1BF9" w:rsidRPr="002C47D0" w:rsidRDefault="009F1BF9" w:rsidP="009F1BF9">
      <w:pPr>
        <w:suppressAutoHyphens/>
        <w:spacing w:after="0" w:line="240" w:lineRule="auto"/>
        <w:rPr>
          <w:rFonts w:ascii="Arial" w:eastAsia="Times New Roman" w:hAnsi="Arial" w:cs="Arial"/>
          <w:b/>
        </w:rPr>
      </w:pPr>
      <w:r w:rsidRPr="002C47D0">
        <w:rPr>
          <w:rFonts w:ascii="Arial" w:eastAsia="Times New Roman" w:hAnsi="Arial" w:cs="Arial"/>
          <w:b/>
          <w:highlight w:val="lightGray"/>
        </w:rPr>
        <w:t>ČESTNÉ PROHLÁŠENÍ K PROKÁZÁNÍ KVALIFIKACE - ZÁKLADNÍ ZPŮSOBILOSTI</w:t>
      </w:r>
    </w:p>
    <w:p w:rsidR="009F1BF9" w:rsidRPr="002C47D0" w:rsidRDefault="009F1BF9" w:rsidP="009F1BF9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  <w:b/>
        </w:rPr>
        <w:t>Prohlašuji místopřísežně, že</w:t>
      </w:r>
      <w:r w:rsidRPr="002C47D0">
        <w:rPr>
          <w:rFonts w:ascii="Arial" w:eastAsia="Times New Roman" w:hAnsi="Arial" w:cs="Arial"/>
        </w:rPr>
        <w:t xml:space="preserve"> </w:t>
      </w:r>
      <w:r w:rsidRPr="002C47D0">
        <w:rPr>
          <w:rFonts w:ascii="Arial" w:eastAsia="Times New Roman" w:hAnsi="Arial" w:cs="Arial"/>
          <w:b/>
        </w:rPr>
        <w:t>jako uchazeč o předmětnou veřejnou zakázku</w:t>
      </w:r>
      <w:r w:rsidRPr="002C47D0">
        <w:rPr>
          <w:rFonts w:ascii="Arial" w:eastAsia="Times New Roman" w:hAnsi="Arial" w:cs="Arial"/>
        </w:rPr>
        <w:t xml:space="preserve"> </w:t>
      </w:r>
      <w:r w:rsidRPr="002C47D0">
        <w:rPr>
          <w:rFonts w:ascii="Arial" w:eastAsia="Times New Roman" w:hAnsi="Arial" w:cs="Arial"/>
          <w:b/>
        </w:rPr>
        <w:t xml:space="preserve">splňuji níže uvedenou základní způsobilost ve všech bodech a to ke dni podání nabídek pro předmětnou veřejnou zakázku. </w:t>
      </w:r>
    </w:p>
    <w:p w:rsidR="009F1BF9" w:rsidRPr="006879A0" w:rsidRDefault="009F1BF9" w:rsidP="009F1BF9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6879A0">
        <w:rPr>
          <w:rFonts w:ascii="Arial" w:eastAsia="Times New Roman" w:hAnsi="Arial" w:cs="Arial"/>
        </w:rPr>
        <w:t>Jsem</w:t>
      </w:r>
      <w:proofErr w:type="gramEnd"/>
      <w:r w:rsidRPr="006879A0">
        <w:rPr>
          <w:rFonts w:ascii="Arial" w:eastAsia="Times New Roman" w:hAnsi="Arial" w:cs="Arial"/>
        </w:rPr>
        <w:t xml:space="preserve"> způsobilým uchazečem a dodavatelem, </w:t>
      </w:r>
      <w:proofErr w:type="gramStart"/>
      <w:r w:rsidRPr="006879A0">
        <w:rPr>
          <w:rFonts w:ascii="Arial" w:eastAsia="Times New Roman" w:hAnsi="Arial" w:cs="Arial"/>
        </w:rPr>
        <w:t>který:</w:t>
      </w:r>
      <w:proofErr w:type="gramEnd"/>
    </w:p>
    <w:p w:rsidR="009F1BF9" w:rsidRPr="002C47D0" w:rsidRDefault="009F1BF9" w:rsidP="009F1BF9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9F1BF9" w:rsidRPr="002C47D0" w:rsidRDefault="009F1BF9" w:rsidP="009F1BF9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nemá v České republice nebo v zemi svého sídla v evidenci daní zachycen splatný daňový nedoplatek, </w:t>
      </w:r>
    </w:p>
    <w:p w:rsidR="009F1BF9" w:rsidRPr="002C47D0" w:rsidRDefault="009F1BF9" w:rsidP="009F1BF9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nemá v České republice nebo v zemi svého sídla splatný nedoplatek na pojistném nebo na penále na veřejné zdravotní pojištění, </w:t>
      </w:r>
    </w:p>
    <w:p w:rsidR="009F1BF9" w:rsidRPr="002C47D0" w:rsidRDefault="009F1BF9" w:rsidP="009F1BF9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9F1BF9" w:rsidRPr="002C47D0" w:rsidRDefault="009F1BF9" w:rsidP="009F1BF9">
      <w:pPr>
        <w:numPr>
          <w:ilvl w:val="0"/>
          <w:numId w:val="1"/>
        </w:numPr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není v likvidaci, proti </w:t>
      </w:r>
      <w:proofErr w:type="gramStart"/>
      <w:r w:rsidRPr="002C47D0">
        <w:rPr>
          <w:rFonts w:ascii="Arial" w:eastAsia="Times New Roman" w:hAnsi="Arial" w:cs="Arial"/>
        </w:rPr>
        <w:t>němuž</w:t>
      </w:r>
      <w:proofErr w:type="gramEnd"/>
      <w:r w:rsidRPr="002C47D0">
        <w:rPr>
          <w:rFonts w:ascii="Arial" w:eastAsia="Times New Roman" w:hAnsi="Arial" w:cs="Arial"/>
        </w:rPr>
        <w:t xml:space="preserve"> nebylo vydáno rozhodnutí o úpadku, vůči němuž nebyla nařízena nucená správa podle jiného právního předpisu nebo v obdobné situaci podle právního řádu země sídla dodavatele. </w:t>
      </w:r>
    </w:p>
    <w:p w:rsidR="009F1BF9" w:rsidRPr="002C47D0" w:rsidRDefault="009F1BF9" w:rsidP="009F1BF9">
      <w:pPr>
        <w:spacing w:after="0" w:line="240" w:lineRule="auto"/>
        <w:ind w:left="1080"/>
        <w:rPr>
          <w:rFonts w:ascii="Arial" w:eastAsia="Times New Roman" w:hAnsi="Arial" w:cs="Arial"/>
        </w:rPr>
      </w:pPr>
    </w:p>
    <w:p w:rsidR="009F1BF9" w:rsidRPr="006879A0" w:rsidRDefault="009F1BF9" w:rsidP="009F1BF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>Je-li dodavatelem právnická osoba, splňuje podmínku podle odstavce 1 písm. a) tato právnická osoba a zároveň každý člen statutárního orgá</w:t>
      </w:r>
      <w:bookmarkStart w:id="0" w:name="_GoBack"/>
      <w:bookmarkEnd w:id="0"/>
      <w:r w:rsidRPr="006879A0">
        <w:rPr>
          <w:rFonts w:ascii="Arial" w:eastAsia="Times New Roman" w:hAnsi="Arial" w:cs="Arial"/>
        </w:rPr>
        <w:t xml:space="preserve">nu. Je-li členem statutárního orgánu dodavatele právnická osoba, splňuje podmínku podle odstavce 1 písm. a) </w:t>
      </w:r>
    </w:p>
    <w:p w:rsidR="009F1BF9" w:rsidRDefault="009F1BF9" w:rsidP="009F1BF9">
      <w:pPr>
        <w:numPr>
          <w:ilvl w:val="0"/>
          <w:numId w:val="2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tato právnická osoba, </w:t>
      </w:r>
    </w:p>
    <w:p w:rsidR="009F1BF9" w:rsidRDefault="009F1BF9" w:rsidP="009F1BF9">
      <w:pPr>
        <w:numPr>
          <w:ilvl w:val="0"/>
          <w:numId w:val="2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>každý člen statutárního orgánu této právnické osoby a</w:t>
      </w:r>
    </w:p>
    <w:p w:rsidR="009F1BF9" w:rsidRPr="006879A0" w:rsidRDefault="009F1BF9" w:rsidP="009F1BF9">
      <w:pPr>
        <w:numPr>
          <w:ilvl w:val="0"/>
          <w:numId w:val="2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>osoba zastupující tuto právnickou osobu v statutárním orgánu dodavatele.</w:t>
      </w:r>
    </w:p>
    <w:p w:rsidR="009F1BF9" w:rsidRPr="002C47D0" w:rsidRDefault="009F1BF9" w:rsidP="009F1BF9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9F1BF9" w:rsidRPr="006879A0" w:rsidRDefault="009F1BF9" w:rsidP="009F1BF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 xml:space="preserve">Účastní-li se zadávacího řízení pobočka závodu </w:t>
      </w:r>
    </w:p>
    <w:p w:rsidR="009F1BF9" w:rsidRDefault="009F1BF9" w:rsidP="009F1BF9">
      <w:pPr>
        <w:numPr>
          <w:ilvl w:val="0"/>
          <w:numId w:val="3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>u zahraniční právnické osoby, splňuje podmínku podle odstavce 1 písm. a) tato právnická osoba a vedoucí pobočky závodu,</w:t>
      </w:r>
    </w:p>
    <w:p w:rsidR="009F1BF9" w:rsidRPr="006879A0" w:rsidRDefault="009F1BF9" w:rsidP="009F1BF9">
      <w:pPr>
        <w:numPr>
          <w:ilvl w:val="0"/>
          <w:numId w:val="3"/>
        </w:numPr>
        <w:spacing w:after="0" w:line="240" w:lineRule="auto"/>
        <w:ind w:left="1418" w:hanging="360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</w:rPr>
        <w:t>u české právnické osoby, splňují podmínku podle odstavce 1 písm. a) osoby uvedené v odstavci 2 a vedoucí pobočky závodu.</w:t>
      </w:r>
    </w:p>
    <w:p w:rsidR="009F1BF9" w:rsidRPr="002C47D0" w:rsidRDefault="009F1BF9" w:rsidP="009F1BF9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9F1BF9" w:rsidRPr="006879A0" w:rsidRDefault="009F1BF9" w:rsidP="009F1BF9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6879A0">
        <w:rPr>
          <w:rFonts w:ascii="Arial" w:eastAsia="Times New Roman" w:hAnsi="Arial" w:cs="Arial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9F1BF9" w:rsidRDefault="009F1BF9" w:rsidP="009F1BF9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2C47D0">
        <w:rPr>
          <w:rFonts w:ascii="Arial" w:eastAsia="Times New Roman" w:hAnsi="Arial" w:cs="Arial"/>
          <w:color w:val="000000"/>
        </w:rPr>
        <w:t xml:space="preserve">trestný čin spáchaný ve prospěch organizované zločinecké skupiny nebo trestný čin účasti </w:t>
      </w:r>
      <w:r w:rsidRPr="006879A0">
        <w:rPr>
          <w:rFonts w:ascii="Arial" w:eastAsia="Times New Roman" w:hAnsi="Arial" w:cs="Arial"/>
          <w:color w:val="000000"/>
        </w:rPr>
        <w:t>na organizované zločinecké skupině,</w:t>
      </w:r>
    </w:p>
    <w:p w:rsidR="009F1BF9" w:rsidRDefault="009F1BF9" w:rsidP="009F1BF9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trestný čin obchodování s lidmi,</w:t>
      </w:r>
    </w:p>
    <w:p w:rsidR="009F1BF9" w:rsidRDefault="009F1BF9" w:rsidP="009F1BF9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tyto trestné činy proti majetku - podvod, úvěrový podvod, dotační podvod, podílnictví, podílnictví z nedbalosti, legalizace výnosů z trestné činnosti, legalizace výnosů z trestné činnosti z nedbalosti,</w:t>
      </w:r>
    </w:p>
    <w:p w:rsidR="009F1BF9" w:rsidRDefault="009F1BF9" w:rsidP="009F1BF9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9F1BF9" w:rsidRDefault="009F1BF9" w:rsidP="009F1BF9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 xml:space="preserve">trestné činy obecně nebezpečné, </w:t>
      </w:r>
    </w:p>
    <w:p w:rsidR="009F1BF9" w:rsidRDefault="009F1BF9" w:rsidP="009F1BF9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trestné činy proti České republice, cizímu státu a mezinárodní organizaci,</w:t>
      </w:r>
    </w:p>
    <w:p w:rsidR="009F1BF9" w:rsidRPr="006879A0" w:rsidRDefault="009F1BF9" w:rsidP="009F1BF9">
      <w:pPr>
        <w:numPr>
          <w:ilvl w:val="0"/>
          <w:numId w:val="4"/>
        </w:numPr>
        <w:spacing w:after="0" w:line="240" w:lineRule="auto"/>
        <w:ind w:left="1418" w:hanging="360"/>
        <w:rPr>
          <w:rFonts w:ascii="Arial" w:eastAsia="Times New Roman" w:hAnsi="Arial" w:cs="Arial"/>
          <w:color w:val="000000"/>
        </w:rPr>
      </w:pPr>
      <w:r w:rsidRPr="006879A0">
        <w:rPr>
          <w:rFonts w:ascii="Arial" w:eastAsia="Times New Roman" w:hAnsi="Arial" w:cs="Arial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9F1BF9" w:rsidRPr="002C47D0" w:rsidRDefault="009F1BF9" w:rsidP="009F1BF9">
      <w:pPr>
        <w:spacing w:after="0" w:line="240" w:lineRule="auto"/>
        <w:rPr>
          <w:rFonts w:ascii="Arial" w:eastAsia="Times New Roman" w:hAnsi="Arial" w:cs="Arial"/>
        </w:rPr>
      </w:pPr>
    </w:p>
    <w:p w:rsidR="009F1BF9" w:rsidRPr="002C47D0" w:rsidRDefault="009F1BF9" w:rsidP="009F1BF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2C47D0">
        <w:rPr>
          <w:rFonts w:ascii="Arial" w:eastAsia="Times New Roman" w:hAnsi="Arial" w:cs="Arial"/>
          <w:color w:val="000000"/>
        </w:rPr>
        <w:t>V …………………………..  Dne: ………</w:t>
      </w:r>
      <w:r>
        <w:rPr>
          <w:rFonts w:ascii="Arial" w:eastAsia="Times New Roman" w:hAnsi="Arial" w:cs="Arial"/>
          <w:color w:val="000000"/>
        </w:rPr>
        <w:t>….</w:t>
      </w:r>
      <w:r w:rsidRPr="002C47D0">
        <w:rPr>
          <w:rFonts w:ascii="Arial" w:eastAsia="Times New Roman" w:hAnsi="Arial" w:cs="Arial"/>
          <w:color w:val="000000"/>
        </w:rPr>
        <w:t>…</w:t>
      </w:r>
    </w:p>
    <w:p w:rsidR="009F1BF9" w:rsidRPr="002C47D0" w:rsidRDefault="009F1BF9" w:rsidP="009F1BF9">
      <w:pPr>
        <w:suppressAutoHyphens/>
        <w:spacing w:after="0" w:line="240" w:lineRule="auto"/>
        <w:ind w:left="4248" w:right="232"/>
        <w:jc w:val="both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           .………………..…………………………</w:t>
      </w:r>
    </w:p>
    <w:p w:rsidR="009F1BF9" w:rsidRPr="002C47D0" w:rsidRDefault="009F1BF9" w:rsidP="009F1BF9">
      <w:pPr>
        <w:suppressAutoHyphens/>
        <w:spacing w:after="0" w:line="240" w:lineRule="auto"/>
        <w:ind w:left="2832" w:right="232" w:firstLine="708"/>
        <w:jc w:val="both"/>
        <w:rPr>
          <w:rFonts w:ascii="Arial" w:eastAsia="Times New Roman" w:hAnsi="Arial" w:cs="Arial"/>
        </w:rPr>
      </w:pPr>
      <w:r w:rsidRPr="002C47D0">
        <w:rPr>
          <w:rFonts w:ascii="Arial" w:eastAsia="Times New Roman" w:hAnsi="Arial" w:cs="Arial"/>
        </w:rPr>
        <w:t xml:space="preserve">       </w:t>
      </w:r>
      <w:r w:rsidRPr="002C47D0">
        <w:rPr>
          <w:rFonts w:ascii="Arial" w:eastAsia="Times New Roman" w:hAnsi="Arial" w:cs="Arial"/>
        </w:rPr>
        <w:tab/>
        <w:t xml:space="preserve">                     podpis osoby oprávněné jednat</w:t>
      </w:r>
    </w:p>
    <w:p w:rsidR="00BE349E" w:rsidRPr="009F1BF9" w:rsidRDefault="009F1BF9" w:rsidP="009F1BF9">
      <w:pPr>
        <w:suppressAutoHyphens/>
        <w:spacing w:after="0" w:line="240" w:lineRule="auto"/>
        <w:ind w:left="4248" w:right="232" w:firstLine="708"/>
        <w:jc w:val="both"/>
        <w:rPr>
          <w:rFonts w:ascii="Arial" w:eastAsia="Times New Roman" w:hAnsi="Arial" w:cs="Arial"/>
          <w:b/>
        </w:rPr>
      </w:pPr>
      <w:r w:rsidRPr="002C47D0">
        <w:rPr>
          <w:rFonts w:ascii="Arial" w:eastAsia="Times New Roman" w:hAnsi="Arial" w:cs="Arial"/>
        </w:rPr>
        <w:t xml:space="preserve">         jménem či za uchazeče</w:t>
      </w:r>
    </w:p>
    <w:sectPr w:rsidR="00BE349E" w:rsidRPr="009F1BF9" w:rsidSect="002C47D0">
      <w:pgSz w:w="11906" w:h="16838"/>
      <w:pgMar w:top="1276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417C6"/>
    <w:multiLevelType w:val="hybridMultilevel"/>
    <w:tmpl w:val="CEE49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F9"/>
    <w:rsid w:val="00233D59"/>
    <w:rsid w:val="002C4B72"/>
    <w:rsid w:val="009F1BF9"/>
    <w:rsid w:val="00BE349E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04DE8-B3AE-4F76-94AC-9DC1732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BF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BF9"/>
    <w:pPr>
      <w:ind w:left="720"/>
      <w:contextualSpacing/>
    </w:pPr>
  </w:style>
  <w:style w:type="character" w:customStyle="1" w:styleId="DefaultChar">
    <w:name w:val="Default Char"/>
    <w:link w:val="Default"/>
    <w:uiPriority w:val="99"/>
    <w:qFormat/>
    <w:rsid w:val="002C4B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uiPriority w:val="99"/>
    <w:qFormat/>
    <w:rsid w:val="002C4B7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Magdaléna Jandová</cp:lastModifiedBy>
  <cp:revision>2</cp:revision>
  <dcterms:created xsi:type="dcterms:W3CDTF">2019-05-24T09:58:00Z</dcterms:created>
  <dcterms:modified xsi:type="dcterms:W3CDTF">2019-09-20T06:42:00Z</dcterms:modified>
</cp:coreProperties>
</file>