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576" w:rsidRDefault="002F6576" w:rsidP="002F6576">
      <w:r>
        <w:t>1/2017</w:t>
      </w:r>
    </w:p>
    <w:p w:rsidR="002F6576" w:rsidRDefault="002F6576" w:rsidP="002F6576"/>
    <w:p w:rsidR="002F6576" w:rsidRDefault="002F6576" w:rsidP="002F6576">
      <w:r>
        <w:t xml:space="preserve">Úřad MČ Praha-Klánovice obdržel dne 17. 1. 2017 pod </w:t>
      </w:r>
      <w:proofErr w:type="spellStart"/>
      <w:r>
        <w:t>č.j.MCPKL</w:t>
      </w:r>
      <w:proofErr w:type="spellEnd"/>
      <w:r>
        <w:t xml:space="preserve">/146/2017 od občana Klánovic žádost o poskytnutí </w:t>
      </w:r>
      <w:proofErr w:type="gramStart"/>
      <w:r>
        <w:t xml:space="preserve">informace - </w:t>
      </w:r>
      <w:proofErr w:type="spellStart"/>
      <w:r>
        <w:t>scanu</w:t>
      </w:r>
      <w:proofErr w:type="spellEnd"/>
      <w:proofErr w:type="gramEnd"/>
      <w:r>
        <w:t xml:space="preserve"> pracovní náplně tajemnice ÚMČ Praha - Klánovice, a to jak aktuálního znění, tak všech předešlých od 1. 5. 2011.</w:t>
      </w:r>
    </w:p>
    <w:p w:rsidR="002F6576" w:rsidRDefault="002F6576" w:rsidP="002F6576"/>
    <w:p w:rsidR="002F6576" w:rsidRDefault="002F6576" w:rsidP="002F6576">
      <w:r>
        <w:t xml:space="preserve"> </w:t>
      </w:r>
    </w:p>
    <w:p w:rsidR="002F6576" w:rsidRDefault="002F6576" w:rsidP="002F6576"/>
    <w:p w:rsidR="00871579" w:rsidRDefault="002F6576" w:rsidP="002F6576">
      <w:r>
        <w:t>Žadateli byly dne 18. 1. 2017 poskytnuty informace v celém rozsahu. Byl mu zaslán výpis Organizačního řádu ÚMČ Praha - Klánovice, kde je uvedena činnost tajemnice ÚMČ a též správního odboru ÚMČ.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576"/>
    <w:rsid w:val="000121B0"/>
    <w:rsid w:val="001A1E3F"/>
    <w:rsid w:val="001B45A1"/>
    <w:rsid w:val="002F6576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261BE-4B9A-40C7-A960-7EE97425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2019-01-14T12:44:00Z</dcterms:created>
  <dcterms:modified xsi:type="dcterms:W3CDTF">2019-01-14T12:45:00Z</dcterms:modified>
</cp:coreProperties>
</file>