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B3" w:rsidRDefault="004806B3" w:rsidP="004806B3">
      <w:r>
        <w:t>2/2016</w:t>
      </w:r>
    </w:p>
    <w:p w:rsidR="004806B3" w:rsidRDefault="004806B3" w:rsidP="004806B3"/>
    <w:p w:rsidR="004806B3" w:rsidRDefault="004806B3" w:rsidP="004806B3">
      <w:r>
        <w:t xml:space="preserve">Úřad MČ Praha-Klánovice obdržel dne 18. 1. 2016 pod </w:t>
      </w:r>
      <w:proofErr w:type="spellStart"/>
      <w:r>
        <w:t>č.j.MCPKL</w:t>
      </w:r>
      <w:proofErr w:type="spellEnd"/>
      <w:r>
        <w:t xml:space="preserve">/124/2016 od občana Prahy </w:t>
      </w:r>
      <w:proofErr w:type="gramStart"/>
      <w:r>
        <w:t>10  žádost</w:t>
      </w:r>
      <w:proofErr w:type="gramEnd"/>
      <w:r>
        <w:t xml:space="preserve"> o poskytnutí informace, a to seznam všech došlých faktur na MČ Praha - Klánovice v rozsahu minimálně data dojití, fakturované částky, data splatnosti, data úhrady fakturovaného plnění, popisu, IČ a názvu příjemce, a to za dobu od počátku roku 2010 do konce roku 2015 včetně.</w:t>
      </w:r>
    </w:p>
    <w:p w:rsidR="004806B3" w:rsidRDefault="004806B3" w:rsidP="004806B3"/>
    <w:p w:rsidR="00871579" w:rsidRDefault="004806B3" w:rsidP="004806B3">
      <w:r>
        <w:t>Žadateli byly dne 19. 1. 2016 poskytnuty informace v částečném rozsahu.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B3"/>
    <w:rsid w:val="000121B0"/>
    <w:rsid w:val="001A1E3F"/>
    <w:rsid w:val="001B45A1"/>
    <w:rsid w:val="00406D8C"/>
    <w:rsid w:val="004806B3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9C11B-58DB-406E-A0EC-B9292DD4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2019-01-14T12:20:00Z</dcterms:created>
  <dcterms:modified xsi:type="dcterms:W3CDTF">2019-01-14T12:21:00Z</dcterms:modified>
</cp:coreProperties>
</file>