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C2B" w:rsidRDefault="00C50C2B" w:rsidP="00393DAB">
      <w:pPr>
        <w:rPr>
          <w:rFonts w:ascii="Times New Roman" w:hAnsi="Times New Roman"/>
          <w:b/>
          <w:sz w:val="24"/>
          <w:szCs w:val="24"/>
          <w:u w:val="single"/>
        </w:rPr>
      </w:pPr>
      <w:bookmarkStart w:id="0" w:name="_GoBack"/>
      <w:bookmarkEnd w:id="0"/>
    </w:p>
    <w:p w:rsidR="00393DAB" w:rsidRPr="00123305" w:rsidRDefault="00393DAB" w:rsidP="00393DAB">
      <w:pPr>
        <w:rPr>
          <w:rFonts w:ascii="Times New Roman" w:hAnsi="Times New Roman"/>
          <w:b/>
          <w:sz w:val="24"/>
          <w:szCs w:val="24"/>
          <w:u w:val="single"/>
        </w:rPr>
      </w:pPr>
      <w:r w:rsidRPr="00123305">
        <w:rPr>
          <w:rFonts w:ascii="Times New Roman" w:hAnsi="Times New Roman"/>
          <w:b/>
          <w:sz w:val="24"/>
          <w:szCs w:val="24"/>
          <w:u w:val="single"/>
        </w:rPr>
        <w:t>Zápis z jednání komise pro dopravu, poradního orgánu Rady městské</w:t>
      </w:r>
      <w:r w:rsidR="00470DF7" w:rsidRPr="00123305">
        <w:rPr>
          <w:rFonts w:ascii="Times New Roman" w:hAnsi="Times New Roman"/>
          <w:b/>
          <w:sz w:val="24"/>
          <w:szCs w:val="24"/>
          <w:u w:val="single"/>
        </w:rPr>
        <w:t xml:space="preserve"> části Praha-Klánovice ze dne </w:t>
      </w:r>
      <w:r w:rsidR="009F2550">
        <w:rPr>
          <w:rFonts w:ascii="Times New Roman" w:hAnsi="Times New Roman"/>
          <w:b/>
          <w:sz w:val="24"/>
          <w:szCs w:val="24"/>
          <w:u w:val="single"/>
        </w:rPr>
        <w:t>21.11.2016</w:t>
      </w:r>
    </w:p>
    <w:p w:rsidR="00A200DD" w:rsidRPr="00A200DD" w:rsidRDefault="00A200DD" w:rsidP="00393DAB">
      <w:pPr>
        <w:rPr>
          <w:rFonts w:ascii="Times New Roman" w:hAnsi="Times New Roman"/>
          <w:sz w:val="24"/>
          <w:szCs w:val="24"/>
        </w:rPr>
      </w:pPr>
    </w:p>
    <w:p w:rsidR="00A200DD" w:rsidRDefault="00A200DD" w:rsidP="00724774">
      <w:pPr>
        <w:spacing w:after="0" w:line="240" w:lineRule="auto"/>
        <w:rPr>
          <w:rFonts w:ascii="Times New Roman" w:hAnsi="Times New Roman"/>
        </w:rPr>
      </w:pPr>
      <w:r w:rsidRPr="00A200DD">
        <w:rPr>
          <w:rFonts w:ascii="Times New Roman" w:hAnsi="Times New Roman"/>
        </w:rPr>
        <w:t>Přítomni:</w:t>
      </w:r>
      <w:r w:rsidR="00470DF7">
        <w:rPr>
          <w:rFonts w:ascii="Times New Roman" w:hAnsi="Times New Roman"/>
        </w:rPr>
        <w:t xml:space="preserve"> </w:t>
      </w:r>
      <w:r w:rsidR="005F5F99">
        <w:rPr>
          <w:rFonts w:ascii="Times New Roman" w:hAnsi="Times New Roman"/>
        </w:rPr>
        <w:t xml:space="preserve">Ing. Ondřej Voleš, Ph.D., </w:t>
      </w:r>
      <w:r w:rsidR="00724774">
        <w:rPr>
          <w:rFonts w:ascii="Times New Roman" w:hAnsi="Times New Roman"/>
        </w:rPr>
        <w:t xml:space="preserve">Ing. Karel Horníček, </w:t>
      </w:r>
      <w:r w:rsidR="00470DF7">
        <w:rPr>
          <w:rFonts w:ascii="Times New Roman" w:hAnsi="Times New Roman"/>
        </w:rPr>
        <w:t xml:space="preserve">MUDr. Jiří Bek, </w:t>
      </w:r>
      <w:r w:rsidR="00737D25">
        <w:rPr>
          <w:rFonts w:ascii="Times New Roman" w:hAnsi="Times New Roman"/>
        </w:rPr>
        <w:t xml:space="preserve">Jindřich Lukáš, </w:t>
      </w:r>
      <w:r w:rsidR="000157D0">
        <w:rPr>
          <w:rFonts w:ascii="Times New Roman" w:hAnsi="Times New Roman"/>
        </w:rPr>
        <w:t>Karel Kubera,</w:t>
      </w:r>
      <w:r w:rsidR="00724774">
        <w:rPr>
          <w:rFonts w:ascii="Times New Roman" w:hAnsi="Times New Roman"/>
        </w:rPr>
        <w:t xml:space="preserve"> Anna Šugárová </w:t>
      </w:r>
      <w:r w:rsidR="000157D0">
        <w:rPr>
          <w:rFonts w:ascii="Times New Roman" w:hAnsi="Times New Roman"/>
        </w:rPr>
        <w:t xml:space="preserve"> </w:t>
      </w:r>
    </w:p>
    <w:p w:rsidR="00A0241A" w:rsidRDefault="005F5F99" w:rsidP="0072477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Hosté: </w:t>
      </w:r>
      <w:r w:rsidR="009F2550">
        <w:rPr>
          <w:rFonts w:ascii="Times New Roman" w:hAnsi="Times New Roman"/>
        </w:rPr>
        <w:t xml:space="preserve">Robert </w:t>
      </w:r>
      <w:proofErr w:type="spellStart"/>
      <w:r w:rsidR="009F2550">
        <w:rPr>
          <w:rFonts w:ascii="Times New Roman" w:hAnsi="Times New Roman"/>
        </w:rPr>
        <w:t>Zoulík</w:t>
      </w:r>
      <w:proofErr w:type="spellEnd"/>
      <w:r w:rsidR="009F2550">
        <w:rPr>
          <w:rFonts w:ascii="Times New Roman" w:hAnsi="Times New Roman"/>
        </w:rPr>
        <w:t>,</w:t>
      </w:r>
      <w:r w:rsidR="00BD7E7C">
        <w:rPr>
          <w:rFonts w:ascii="Times New Roman" w:hAnsi="Times New Roman"/>
        </w:rPr>
        <w:t xml:space="preserve"> </w:t>
      </w:r>
      <w:r w:rsidR="009F2550">
        <w:rPr>
          <w:rFonts w:ascii="Times New Roman" w:hAnsi="Times New Roman"/>
        </w:rPr>
        <w:t xml:space="preserve">zástupce </w:t>
      </w:r>
      <w:proofErr w:type="spellStart"/>
      <w:r w:rsidR="009F2550">
        <w:rPr>
          <w:rFonts w:ascii="Times New Roman" w:hAnsi="Times New Roman"/>
        </w:rPr>
        <w:t>spol.CEDEX</w:t>
      </w:r>
      <w:proofErr w:type="spellEnd"/>
      <w:r w:rsidR="009F2550">
        <w:rPr>
          <w:rFonts w:ascii="Times New Roman" w:hAnsi="Times New Roman"/>
        </w:rPr>
        <w:t xml:space="preserve"> CZ a.s. ing.</w:t>
      </w:r>
      <w:r w:rsidR="00B4744D">
        <w:rPr>
          <w:rFonts w:ascii="Times New Roman" w:hAnsi="Times New Roman"/>
        </w:rPr>
        <w:t xml:space="preserve"> Jan Kusák</w:t>
      </w:r>
      <w:r w:rsidR="008316D7">
        <w:rPr>
          <w:rFonts w:ascii="Times New Roman" w:hAnsi="Times New Roman"/>
        </w:rPr>
        <w:t xml:space="preserve"> </w:t>
      </w:r>
      <w:r w:rsidR="00D65B3F">
        <w:rPr>
          <w:rFonts w:ascii="Times New Roman" w:hAnsi="Times New Roman"/>
        </w:rPr>
        <w:t xml:space="preserve"> </w:t>
      </w:r>
      <w:r w:rsidR="00A0241A">
        <w:rPr>
          <w:rFonts w:ascii="Times New Roman" w:hAnsi="Times New Roman"/>
        </w:rPr>
        <w:t xml:space="preserve">  </w:t>
      </w:r>
    </w:p>
    <w:p w:rsidR="00724774" w:rsidRDefault="00724774" w:rsidP="00724774">
      <w:pPr>
        <w:spacing w:after="0" w:line="240" w:lineRule="auto"/>
        <w:rPr>
          <w:rFonts w:ascii="Times New Roman" w:hAnsi="Times New Roman"/>
        </w:rPr>
      </w:pPr>
    </w:p>
    <w:p w:rsidR="00724774" w:rsidRDefault="00724774" w:rsidP="00724774">
      <w:pPr>
        <w:spacing w:after="0"/>
        <w:rPr>
          <w:rFonts w:ascii="Times New Roman" w:hAnsi="Times New Roman"/>
        </w:rPr>
      </w:pPr>
    </w:p>
    <w:p w:rsidR="007D72CD" w:rsidRPr="00AA28A6" w:rsidRDefault="006A05D0" w:rsidP="00AA28A6">
      <w:pPr>
        <w:pStyle w:val="Odstavecseseznamem"/>
        <w:numPr>
          <w:ilvl w:val="0"/>
          <w:numId w:val="3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Ž</w:t>
      </w:r>
      <w:r w:rsidR="0066779B">
        <w:rPr>
          <w:rFonts w:ascii="Times New Roman" w:hAnsi="Times New Roman"/>
          <w:b/>
          <w:sz w:val="24"/>
          <w:szCs w:val="24"/>
        </w:rPr>
        <w:t>ádost</w:t>
      </w:r>
      <w:r w:rsidR="009A565F">
        <w:rPr>
          <w:rFonts w:ascii="Times New Roman" w:hAnsi="Times New Roman"/>
          <w:b/>
          <w:sz w:val="24"/>
          <w:szCs w:val="24"/>
        </w:rPr>
        <w:t xml:space="preserve"> o </w:t>
      </w:r>
      <w:r w:rsidR="00EE4A09">
        <w:rPr>
          <w:rFonts w:ascii="Times New Roman" w:hAnsi="Times New Roman"/>
          <w:b/>
          <w:sz w:val="24"/>
          <w:szCs w:val="24"/>
        </w:rPr>
        <w:t>souhlas s osazením dopravní značky IP-12 P RÉSERVÉ+ dodatkové tabulky „vyhrazeno pro</w:t>
      </w:r>
      <w:r w:rsidR="00735704">
        <w:rPr>
          <w:rFonts w:ascii="Times New Roman" w:hAnsi="Times New Roman"/>
          <w:b/>
          <w:sz w:val="24"/>
          <w:szCs w:val="24"/>
        </w:rPr>
        <w:t>………..“, žadatel</w:t>
      </w:r>
      <w:r w:rsidR="00EE4A09">
        <w:rPr>
          <w:rFonts w:ascii="Times New Roman" w:hAnsi="Times New Roman"/>
          <w:b/>
          <w:sz w:val="24"/>
          <w:szCs w:val="24"/>
        </w:rPr>
        <w:t xml:space="preserve"> spol. CEDEX</w:t>
      </w:r>
      <w:r w:rsidR="00735704">
        <w:rPr>
          <w:rFonts w:ascii="Times New Roman" w:hAnsi="Times New Roman"/>
          <w:b/>
          <w:sz w:val="24"/>
          <w:szCs w:val="24"/>
        </w:rPr>
        <w:t xml:space="preserve">-CZ a.s., Blešnovská 588, </w:t>
      </w:r>
      <w:proofErr w:type="spellStart"/>
      <w:r w:rsidR="00735704">
        <w:rPr>
          <w:rFonts w:ascii="Times New Roman" w:hAnsi="Times New Roman"/>
          <w:b/>
          <w:sz w:val="24"/>
          <w:szCs w:val="24"/>
        </w:rPr>
        <w:t>k.ú.Klánovice</w:t>
      </w:r>
      <w:proofErr w:type="spellEnd"/>
      <w:r w:rsidR="00E5221B">
        <w:rPr>
          <w:rFonts w:ascii="Times New Roman" w:hAnsi="Times New Roman"/>
          <w:b/>
          <w:sz w:val="24"/>
          <w:szCs w:val="24"/>
        </w:rPr>
        <w:t xml:space="preserve"> </w:t>
      </w:r>
    </w:p>
    <w:p w:rsidR="00FC20E7" w:rsidRDefault="00FC20E7" w:rsidP="009A565F">
      <w:pPr>
        <w:pStyle w:val="Odstavecseseznamem"/>
        <w:ind w:left="708"/>
        <w:rPr>
          <w:rFonts w:ascii="Times New Roman" w:hAnsi="Times New Roman"/>
          <w:sz w:val="24"/>
          <w:szCs w:val="24"/>
        </w:rPr>
      </w:pPr>
    </w:p>
    <w:p w:rsidR="008316D7" w:rsidRDefault="00735704" w:rsidP="008316D7">
      <w:pPr>
        <w:pStyle w:val="Odstavecseseznamem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Komise pro dopravu doporučuje RMČ vydat souhlasné stanovisko pro vyhrazení 6-ti</w:t>
      </w:r>
      <w:r w:rsidR="00DE19AA">
        <w:rPr>
          <w:rFonts w:ascii="Times New Roman" w:hAnsi="Times New Roman"/>
          <w:sz w:val="24"/>
          <w:szCs w:val="24"/>
        </w:rPr>
        <w:t xml:space="preserve"> míst pro parkování pro společnost CEDEX CZ a.s. v </w:t>
      </w:r>
      <w:proofErr w:type="spellStart"/>
      <w:r w:rsidR="00DE19AA">
        <w:rPr>
          <w:rFonts w:ascii="Times New Roman" w:hAnsi="Times New Roman"/>
          <w:sz w:val="24"/>
          <w:szCs w:val="24"/>
        </w:rPr>
        <w:t>ul.Blešnovská</w:t>
      </w:r>
      <w:proofErr w:type="spellEnd"/>
      <w:r w:rsidR="00DE19AA">
        <w:rPr>
          <w:rFonts w:ascii="Times New Roman" w:hAnsi="Times New Roman"/>
          <w:sz w:val="24"/>
          <w:szCs w:val="24"/>
        </w:rPr>
        <w:t xml:space="preserve"> 588, Praha – Klánovice na pozemku p.č.1177/1. Podmínkou je zaplacení záboru, pronájem na 1 rok z</w:t>
      </w:r>
      <w:r w:rsidR="00AD2217">
        <w:rPr>
          <w:rFonts w:ascii="Times New Roman" w:hAnsi="Times New Roman"/>
          <w:sz w:val="24"/>
          <w:szCs w:val="24"/>
        </w:rPr>
        <w:t>a</w:t>
      </w:r>
      <w:r w:rsidR="00DE19AA">
        <w:rPr>
          <w:rFonts w:ascii="Times New Roman" w:hAnsi="Times New Roman"/>
          <w:sz w:val="24"/>
          <w:szCs w:val="24"/>
        </w:rPr>
        <w:t xml:space="preserve"> cenu obvyklou (viz </w:t>
      </w:r>
      <w:proofErr w:type="spellStart"/>
      <w:r w:rsidR="00DE19AA">
        <w:rPr>
          <w:rFonts w:ascii="Times New Roman" w:hAnsi="Times New Roman"/>
          <w:sz w:val="24"/>
          <w:szCs w:val="24"/>
        </w:rPr>
        <w:t>Dašovi</w:t>
      </w:r>
      <w:proofErr w:type="spellEnd"/>
      <w:r w:rsidR="00DE19AA">
        <w:rPr>
          <w:rFonts w:ascii="Times New Roman" w:hAnsi="Times New Roman"/>
          <w:sz w:val="24"/>
          <w:szCs w:val="24"/>
        </w:rPr>
        <w:t>). Nájemce bude v průběhu roku provádět úklid vyhrazeného místa.</w:t>
      </w:r>
    </w:p>
    <w:p w:rsidR="00FC20E7" w:rsidRDefault="00720194" w:rsidP="008316D7">
      <w:pPr>
        <w:pStyle w:val="Odstavecseseznamem"/>
        <w:ind w:left="708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F25129" w:rsidRDefault="00DE19AA" w:rsidP="00F25129">
      <w:pPr>
        <w:pStyle w:val="Odstavecseseznamem"/>
        <w:numPr>
          <w:ilvl w:val="0"/>
          <w:numId w:val="3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Žádost o vydání souhlasu ke změně připojení na místní komunikaci na parc.č.812/15, </w:t>
      </w:r>
      <w:proofErr w:type="spellStart"/>
      <w:r>
        <w:rPr>
          <w:rFonts w:ascii="Times New Roman" w:hAnsi="Times New Roman"/>
          <w:b/>
          <w:sz w:val="24"/>
          <w:szCs w:val="24"/>
        </w:rPr>
        <w:t>k.ú.Klánovice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v ulici Smidarská, Praha – Klánovice pro stavbu RD s provozovnou „Vila </w:t>
      </w:r>
      <w:proofErr w:type="spellStart"/>
      <w:r>
        <w:rPr>
          <w:rFonts w:ascii="Times New Roman" w:hAnsi="Times New Roman"/>
          <w:b/>
          <w:sz w:val="24"/>
          <w:szCs w:val="24"/>
        </w:rPr>
        <w:t>Rezona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“ na </w:t>
      </w:r>
      <w:proofErr w:type="spellStart"/>
      <w:r>
        <w:rPr>
          <w:rFonts w:ascii="Times New Roman" w:hAnsi="Times New Roman"/>
          <w:b/>
          <w:sz w:val="24"/>
          <w:szCs w:val="24"/>
        </w:rPr>
        <w:t>parc.č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 812/40, stavebník manželé Michálkovi, zástupce stavebníka </w:t>
      </w:r>
      <w:r w:rsidR="00BD7E7C">
        <w:rPr>
          <w:rFonts w:ascii="Times New Roman" w:hAnsi="Times New Roman"/>
          <w:b/>
          <w:sz w:val="24"/>
          <w:szCs w:val="24"/>
        </w:rPr>
        <w:t xml:space="preserve">Ing. Roman Oubrecht </w:t>
      </w:r>
      <w:r>
        <w:rPr>
          <w:rFonts w:ascii="Times New Roman" w:hAnsi="Times New Roman"/>
          <w:b/>
          <w:sz w:val="24"/>
          <w:szCs w:val="24"/>
        </w:rPr>
        <w:t xml:space="preserve">na </w:t>
      </w:r>
      <w:proofErr w:type="spellStart"/>
      <w:r>
        <w:rPr>
          <w:rFonts w:ascii="Times New Roman" w:hAnsi="Times New Roman"/>
          <w:b/>
          <w:sz w:val="24"/>
          <w:szCs w:val="24"/>
        </w:rPr>
        <w:t>zákl.plné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moci </w:t>
      </w:r>
    </w:p>
    <w:p w:rsidR="009C5EAF" w:rsidRDefault="00930238" w:rsidP="00C47738">
      <w:pPr>
        <w:spacing w:line="360" w:lineRule="auto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Komise </w:t>
      </w:r>
      <w:r w:rsidR="00DE19AA">
        <w:rPr>
          <w:rFonts w:ascii="Times New Roman" w:hAnsi="Times New Roman"/>
          <w:sz w:val="24"/>
          <w:szCs w:val="24"/>
        </w:rPr>
        <w:t>pro dopravu doporučuje RMČ vydat souhlasné stanovisko k požadovanému záměru. Při realizaci nesmí dojít ke znečištění místních komunikací.</w:t>
      </w:r>
      <w:r w:rsidR="00933C99" w:rsidRPr="000C6455">
        <w:rPr>
          <w:rFonts w:ascii="Times New Roman" w:hAnsi="Times New Roman"/>
          <w:sz w:val="24"/>
          <w:szCs w:val="24"/>
        </w:rPr>
        <w:t xml:space="preserve"> </w:t>
      </w:r>
    </w:p>
    <w:p w:rsidR="00945406" w:rsidRPr="00AA28A6" w:rsidRDefault="00DE19AA" w:rsidP="00945406">
      <w:pPr>
        <w:pStyle w:val="Odstavecseseznamem"/>
        <w:numPr>
          <w:ilvl w:val="0"/>
          <w:numId w:val="3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Žádost o vyjádření k PD pro územní rozhodnutí ke stavbě komunikací a IS ve věci parcelace Klánovice (35 RD), žadatel spol. PROARCH </w:t>
      </w:r>
      <w:proofErr w:type="spellStart"/>
      <w:r>
        <w:rPr>
          <w:rFonts w:ascii="Times New Roman" w:hAnsi="Times New Roman"/>
          <w:b/>
          <w:sz w:val="24"/>
          <w:szCs w:val="24"/>
        </w:rPr>
        <w:t>inženýring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s.r.o., Ing. Roman Oubrecht </w:t>
      </w:r>
    </w:p>
    <w:p w:rsidR="00F83189" w:rsidRDefault="00F83189" w:rsidP="00945406">
      <w:pPr>
        <w:pStyle w:val="Odstavecseseznamem"/>
        <w:ind w:left="708"/>
        <w:rPr>
          <w:rFonts w:ascii="Times New Roman" w:hAnsi="Times New Roman"/>
          <w:i/>
          <w:sz w:val="24"/>
          <w:szCs w:val="24"/>
        </w:rPr>
      </w:pPr>
    </w:p>
    <w:p w:rsidR="00580014" w:rsidRDefault="00F83189" w:rsidP="00945406">
      <w:pPr>
        <w:pStyle w:val="Odstavecseseznamem"/>
        <w:ind w:left="708"/>
        <w:rPr>
          <w:rFonts w:ascii="Times New Roman" w:hAnsi="Times New Roman"/>
          <w:sz w:val="24"/>
          <w:szCs w:val="24"/>
        </w:rPr>
      </w:pPr>
      <w:r w:rsidRPr="00F83189">
        <w:rPr>
          <w:rFonts w:ascii="Times New Roman" w:hAnsi="Times New Roman"/>
          <w:sz w:val="24"/>
          <w:szCs w:val="24"/>
        </w:rPr>
        <w:t xml:space="preserve">Komise pro dopravu doporučuje RMČ vydat souhlasné stanovisko </w:t>
      </w:r>
      <w:r>
        <w:rPr>
          <w:rFonts w:ascii="Times New Roman" w:hAnsi="Times New Roman"/>
          <w:sz w:val="24"/>
          <w:szCs w:val="24"/>
        </w:rPr>
        <w:t xml:space="preserve">k požadovanému záměru. </w:t>
      </w:r>
    </w:p>
    <w:p w:rsidR="00BD7E7C" w:rsidRDefault="00BD7E7C" w:rsidP="00945406">
      <w:pPr>
        <w:pStyle w:val="Odstavecseseznamem"/>
        <w:ind w:left="708"/>
        <w:rPr>
          <w:rFonts w:ascii="Times New Roman" w:hAnsi="Times New Roman"/>
          <w:sz w:val="24"/>
          <w:szCs w:val="24"/>
        </w:rPr>
      </w:pPr>
    </w:p>
    <w:p w:rsidR="00F83189" w:rsidRPr="00F83189" w:rsidRDefault="00F83189" w:rsidP="00466C5B">
      <w:pPr>
        <w:pStyle w:val="Odstavecseseznamem"/>
        <w:numPr>
          <w:ilvl w:val="0"/>
          <w:numId w:val="3"/>
        </w:numPr>
        <w:rPr>
          <w:rFonts w:ascii="Times New Roman" w:hAnsi="Times New Roman"/>
          <w:i/>
          <w:sz w:val="24"/>
          <w:szCs w:val="24"/>
        </w:rPr>
      </w:pPr>
      <w:r w:rsidRPr="00F83189">
        <w:rPr>
          <w:rFonts w:ascii="Times New Roman" w:hAnsi="Times New Roman"/>
          <w:b/>
          <w:sz w:val="24"/>
          <w:szCs w:val="24"/>
        </w:rPr>
        <w:t xml:space="preserve">Žádost o písemné stanovisko ve věci dopravního připojení pozemků parc.č.457, 458, 459 přes pozemek </w:t>
      </w:r>
      <w:proofErr w:type="spellStart"/>
      <w:r w:rsidRPr="00F83189">
        <w:rPr>
          <w:rFonts w:ascii="Times New Roman" w:hAnsi="Times New Roman"/>
          <w:b/>
          <w:sz w:val="24"/>
          <w:szCs w:val="24"/>
        </w:rPr>
        <w:t>parc.č</w:t>
      </w:r>
      <w:proofErr w:type="spellEnd"/>
      <w:r w:rsidRPr="00F83189">
        <w:rPr>
          <w:rFonts w:ascii="Times New Roman" w:hAnsi="Times New Roman"/>
          <w:b/>
          <w:sz w:val="24"/>
          <w:szCs w:val="24"/>
        </w:rPr>
        <w:t xml:space="preserve">. 1173 na pozemní komunikaci Slavětínskou, parc.č.1172, </w:t>
      </w:r>
      <w:proofErr w:type="spellStart"/>
      <w:r w:rsidRPr="00F83189">
        <w:rPr>
          <w:rFonts w:ascii="Times New Roman" w:hAnsi="Times New Roman"/>
          <w:b/>
          <w:sz w:val="24"/>
          <w:szCs w:val="24"/>
        </w:rPr>
        <w:t>k.ú.Klánovice</w:t>
      </w:r>
      <w:proofErr w:type="spellEnd"/>
      <w:r w:rsidRPr="00F83189"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 xml:space="preserve">žadatel </w:t>
      </w:r>
      <w:r w:rsidRPr="00F83189">
        <w:rPr>
          <w:rFonts w:ascii="Times New Roman" w:hAnsi="Times New Roman"/>
          <w:b/>
          <w:sz w:val="24"/>
          <w:szCs w:val="24"/>
        </w:rPr>
        <w:t>Klánovické atrium, s.r.o.</w:t>
      </w:r>
      <w:r w:rsidR="00BD7E7C">
        <w:rPr>
          <w:rFonts w:ascii="Times New Roman" w:hAnsi="Times New Roman"/>
          <w:b/>
          <w:sz w:val="24"/>
          <w:szCs w:val="24"/>
        </w:rPr>
        <w:t xml:space="preserve"> </w:t>
      </w:r>
      <w:r w:rsidRPr="00F8318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83189">
        <w:rPr>
          <w:rFonts w:ascii="Times New Roman" w:hAnsi="Times New Roman"/>
          <w:b/>
          <w:sz w:val="24"/>
          <w:szCs w:val="24"/>
        </w:rPr>
        <w:t>zast.spol</w:t>
      </w:r>
      <w:proofErr w:type="spellEnd"/>
      <w:r w:rsidRPr="00F83189">
        <w:rPr>
          <w:rFonts w:ascii="Times New Roman" w:hAnsi="Times New Roman"/>
          <w:b/>
          <w:sz w:val="24"/>
          <w:szCs w:val="24"/>
        </w:rPr>
        <w:t xml:space="preserve">. </w:t>
      </w:r>
      <w:r w:rsidR="00BD7E7C" w:rsidRPr="00F83189">
        <w:rPr>
          <w:rFonts w:ascii="Times New Roman" w:hAnsi="Times New Roman"/>
          <w:b/>
          <w:sz w:val="24"/>
          <w:szCs w:val="24"/>
        </w:rPr>
        <w:t xml:space="preserve">PROARCH </w:t>
      </w:r>
      <w:proofErr w:type="spellStart"/>
      <w:r w:rsidR="00BD7E7C" w:rsidRPr="00F83189">
        <w:rPr>
          <w:rFonts w:ascii="Times New Roman" w:hAnsi="Times New Roman"/>
          <w:b/>
          <w:sz w:val="24"/>
          <w:szCs w:val="24"/>
        </w:rPr>
        <w:t>inženýring</w:t>
      </w:r>
      <w:proofErr w:type="spellEnd"/>
      <w:r w:rsidR="00BD7E7C" w:rsidRPr="00F83189">
        <w:rPr>
          <w:rFonts w:ascii="Times New Roman" w:hAnsi="Times New Roman"/>
          <w:b/>
          <w:sz w:val="24"/>
          <w:szCs w:val="24"/>
        </w:rPr>
        <w:t>, s.r.o.</w:t>
      </w:r>
      <w:r w:rsidR="00BD7E7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na </w:t>
      </w:r>
      <w:proofErr w:type="spellStart"/>
      <w:r>
        <w:rPr>
          <w:rFonts w:ascii="Times New Roman" w:hAnsi="Times New Roman"/>
          <w:b/>
          <w:sz w:val="24"/>
          <w:szCs w:val="24"/>
        </w:rPr>
        <w:t>zákl.plné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moci </w:t>
      </w:r>
    </w:p>
    <w:p w:rsidR="00F83189" w:rsidRDefault="00F83189" w:rsidP="00F83189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Komise pro dopravu doporučuje RMČ vydat souhlasné stanovisko k požadovanému záměru za podmínky zpevnění vjezdu na pozemek, umístění speciálního dopravního značení pro zajištění bezpečnosti silničního provozu. </w:t>
      </w:r>
    </w:p>
    <w:p w:rsidR="00F83189" w:rsidRPr="00F83189" w:rsidRDefault="00F83189" w:rsidP="00F83189">
      <w:pPr>
        <w:ind w:left="72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Protože z předložené žádosti není patrné, jak je v těchto místech plánována doprava v klidu a v pohybu, bude ing. Oubrecht pozván na další jednání komise pro dopravu, aby svůj záměr upřesnil.</w:t>
      </w:r>
    </w:p>
    <w:p w:rsidR="00DD17E7" w:rsidRPr="00DD17E7" w:rsidRDefault="00F83189" w:rsidP="00466C5B">
      <w:pPr>
        <w:pStyle w:val="Odstavecseseznamem"/>
        <w:numPr>
          <w:ilvl w:val="0"/>
          <w:numId w:val="3"/>
        </w:num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Žádost o připojení pozemku budoucí </w:t>
      </w:r>
      <w:proofErr w:type="spellStart"/>
      <w:r>
        <w:rPr>
          <w:rFonts w:ascii="Times New Roman" w:hAnsi="Times New Roman"/>
          <w:b/>
          <w:sz w:val="24"/>
          <w:szCs w:val="24"/>
        </w:rPr>
        <w:t>parc.č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 875/16 na pozemní komunikaci Utěšilovu, parc.č.1243, </w:t>
      </w:r>
      <w:proofErr w:type="spellStart"/>
      <w:r>
        <w:rPr>
          <w:rFonts w:ascii="Times New Roman" w:hAnsi="Times New Roman"/>
          <w:b/>
          <w:sz w:val="24"/>
          <w:szCs w:val="24"/>
        </w:rPr>
        <w:t>k.ú</w:t>
      </w:r>
      <w:proofErr w:type="spellEnd"/>
      <w:r>
        <w:rPr>
          <w:rFonts w:ascii="Times New Roman" w:hAnsi="Times New Roman"/>
          <w:b/>
          <w:sz w:val="24"/>
          <w:szCs w:val="24"/>
        </w:rPr>
        <w:t>. Klánovi</w:t>
      </w:r>
      <w:r w:rsidR="0010509F">
        <w:rPr>
          <w:rFonts w:ascii="Times New Roman" w:hAnsi="Times New Roman"/>
          <w:b/>
          <w:sz w:val="24"/>
          <w:szCs w:val="24"/>
        </w:rPr>
        <w:t>c</w:t>
      </w:r>
      <w:r>
        <w:rPr>
          <w:rFonts w:ascii="Times New Roman" w:hAnsi="Times New Roman"/>
          <w:b/>
          <w:sz w:val="24"/>
          <w:szCs w:val="24"/>
        </w:rPr>
        <w:t>e</w:t>
      </w:r>
      <w:r w:rsidR="0010509F">
        <w:rPr>
          <w:rFonts w:ascii="Times New Roman" w:hAnsi="Times New Roman"/>
          <w:b/>
          <w:sz w:val="24"/>
          <w:szCs w:val="24"/>
        </w:rPr>
        <w:t xml:space="preserve">, žadatelé: Jitka </w:t>
      </w:r>
      <w:proofErr w:type="spellStart"/>
      <w:r w:rsidR="0010509F">
        <w:rPr>
          <w:rFonts w:ascii="Times New Roman" w:hAnsi="Times New Roman"/>
          <w:b/>
          <w:sz w:val="24"/>
          <w:szCs w:val="24"/>
        </w:rPr>
        <w:t>Peacocková</w:t>
      </w:r>
      <w:proofErr w:type="spellEnd"/>
      <w:r w:rsidR="0010509F">
        <w:rPr>
          <w:rFonts w:ascii="Times New Roman" w:hAnsi="Times New Roman"/>
          <w:b/>
          <w:sz w:val="24"/>
          <w:szCs w:val="24"/>
        </w:rPr>
        <w:t xml:space="preserve"> (</w:t>
      </w:r>
      <w:proofErr w:type="spellStart"/>
      <w:r w:rsidR="0010509F">
        <w:rPr>
          <w:rFonts w:ascii="Times New Roman" w:hAnsi="Times New Roman"/>
          <w:b/>
          <w:sz w:val="24"/>
          <w:szCs w:val="24"/>
        </w:rPr>
        <w:t>zast.Vl.Chocholou</w:t>
      </w:r>
      <w:proofErr w:type="spellEnd"/>
      <w:r w:rsidR="0010509F">
        <w:rPr>
          <w:rFonts w:ascii="Times New Roman" w:hAnsi="Times New Roman"/>
          <w:b/>
          <w:sz w:val="24"/>
          <w:szCs w:val="24"/>
        </w:rPr>
        <w:t xml:space="preserve"> na </w:t>
      </w:r>
      <w:proofErr w:type="spellStart"/>
      <w:r w:rsidR="0010509F">
        <w:rPr>
          <w:rFonts w:ascii="Times New Roman" w:hAnsi="Times New Roman"/>
          <w:b/>
          <w:sz w:val="24"/>
          <w:szCs w:val="24"/>
        </w:rPr>
        <w:t>zákl.plné</w:t>
      </w:r>
      <w:proofErr w:type="spellEnd"/>
      <w:r w:rsidR="0010509F">
        <w:rPr>
          <w:rFonts w:ascii="Times New Roman" w:hAnsi="Times New Roman"/>
          <w:b/>
          <w:sz w:val="24"/>
          <w:szCs w:val="24"/>
        </w:rPr>
        <w:t xml:space="preserve"> moci) a </w:t>
      </w:r>
      <w:proofErr w:type="spellStart"/>
      <w:r w:rsidR="0010509F">
        <w:rPr>
          <w:rFonts w:ascii="Times New Roman" w:hAnsi="Times New Roman"/>
          <w:b/>
          <w:sz w:val="24"/>
          <w:szCs w:val="24"/>
        </w:rPr>
        <w:t>Vl.Chochola</w:t>
      </w:r>
      <w:proofErr w:type="spellEnd"/>
      <w:r w:rsidR="0010509F">
        <w:rPr>
          <w:rFonts w:ascii="Times New Roman" w:hAnsi="Times New Roman"/>
          <w:b/>
          <w:sz w:val="24"/>
          <w:szCs w:val="24"/>
        </w:rPr>
        <w:t xml:space="preserve">  </w:t>
      </w:r>
    </w:p>
    <w:p w:rsidR="00080291" w:rsidRDefault="00DD17E7" w:rsidP="00DD17E7">
      <w:pPr>
        <w:ind w:left="720"/>
        <w:rPr>
          <w:rFonts w:ascii="Times New Roman" w:hAnsi="Times New Roman"/>
          <w:sz w:val="24"/>
          <w:szCs w:val="24"/>
        </w:rPr>
      </w:pPr>
      <w:r w:rsidRPr="0010509F">
        <w:rPr>
          <w:rFonts w:ascii="Times New Roman" w:hAnsi="Times New Roman"/>
          <w:sz w:val="24"/>
          <w:szCs w:val="24"/>
        </w:rPr>
        <w:t xml:space="preserve">Komise </w:t>
      </w:r>
      <w:r w:rsidR="0010509F" w:rsidRPr="0010509F">
        <w:rPr>
          <w:rFonts w:ascii="Times New Roman" w:hAnsi="Times New Roman"/>
          <w:sz w:val="24"/>
          <w:szCs w:val="24"/>
        </w:rPr>
        <w:t>pro dopravu doporučuje RMČ vydat souhlasné stanovisko k požadovanému záměru. Při realizaci nesmí dojít ke znečištění místních komunikací. Obrubníky a dlažba mezi komunikací a vjezdem na pozemek bud</w:t>
      </w:r>
      <w:r w:rsidR="0010509F">
        <w:rPr>
          <w:rFonts w:ascii="Times New Roman" w:hAnsi="Times New Roman"/>
          <w:sz w:val="24"/>
          <w:szCs w:val="24"/>
        </w:rPr>
        <w:t xml:space="preserve">ou vybudovány </w:t>
      </w:r>
      <w:r w:rsidR="0010509F" w:rsidRPr="0010509F">
        <w:rPr>
          <w:rFonts w:ascii="Times New Roman" w:hAnsi="Times New Roman"/>
          <w:sz w:val="24"/>
          <w:szCs w:val="24"/>
        </w:rPr>
        <w:t>na vlastní náklady (ve stejném stylu).</w:t>
      </w:r>
    </w:p>
    <w:p w:rsidR="0010509F" w:rsidRPr="0010509F" w:rsidRDefault="0010509F" w:rsidP="00DD17E7">
      <w:pPr>
        <w:pStyle w:val="Odstavecseseznamem"/>
        <w:numPr>
          <w:ilvl w:val="0"/>
          <w:numId w:val="3"/>
        </w:numPr>
        <w:rPr>
          <w:rFonts w:ascii="Times New Roman" w:hAnsi="Times New Roman"/>
          <w:b/>
          <w:i/>
          <w:sz w:val="24"/>
          <w:szCs w:val="24"/>
        </w:rPr>
      </w:pPr>
      <w:r w:rsidRPr="0010509F">
        <w:rPr>
          <w:rFonts w:ascii="Times New Roman" w:hAnsi="Times New Roman"/>
          <w:b/>
          <w:sz w:val="24"/>
          <w:szCs w:val="24"/>
        </w:rPr>
        <w:t xml:space="preserve">Žádost o připojení pozemku </w:t>
      </w:r>
      <w:proofErr w:type="spellStart"/>
      <w:r w:rsidRPr="0010509F">
        <w:rPr>
          <w:rFonts w:ascii="Times New Roman" w:hAnsi="Times New Roman"/>
          <w:b/>
          <w:sz w:val="24"/>
          <w:szCs w:val="24"/>
        </w:rPr>
        <w:t>parc.č</w:t>
      </w:r>
      <w:proofErr w:type="spellEnd"/>
      <w:r w:rsidRPr="0010509F">
        <w:rPr>
          <w:rFonts w:ascii="Times New Roman" w:hAnsi="Times New Roman"/>
          <w:b/>
          <w:sz w:val="24"/>
          <w:szCs w:val="24"/>
        </w:rPr>
        <w:t xml:space="preserve">. 1572/3 na pozemní komunikaci Dohalickou, parc.č.1565/1, </w:t>
      </w:r>
      <w:proofErr w:type="spellStart"/>
      <w:r w:rsidRPr="0010509F">
        <w:rPr>
          <w:rFonts w:ascii="Times New Roman" w:hAnsi="Times New Roman"/>
          <w:b/>
          <w:sz w:val="24"/>
          <w:szCs w:val="24"/>
        </w:rPr>
        <w:t>k.ú</w:t>
      </w:r>
      <w:proofErr w:type="spellEnd"/>
      <w:r w:rsidRPr="0010509F">
        <w:rPr>
          <w:rFonts w:ascii="Times New Roman" w:hAnsi="Times New Roman"/>
          <w:b/>
          <w:sz w:val="24"/>
          <w:szCs w:val="24"/>
        </w:rPr>
        <w:t xml:space="preserve">. Klánovice, žadatelé: </w:t>
      </w:r>
      <w:proofErr w:type="spellStart"/>
      <w:r w:rsidRPr="0010509F">
        <w:rPr>
          <w:rFonts w:ascii="Times New Roman" w:hAnsi="Times New Roman"/>
          <w:b/>
          <w:sz w:val="24"/>
          <w:szCs w:val="24"/>
        </w:rPr>
        <w:t>manž.Klečkovi</w:t>
      </w:r>
      <w:proofErr w:type="spellEnd"/>
    </w:p>
    <w:p w:rsidR="0010509F" w:rsidRDefault="0010509F" w:rsidP="0010509F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Komise pro dopravu doporučuje RMČ vydat souhlasné stanovisko k požadovanému záměru. Při realizaci nesmí dojít ke znečištění místních komunikací, doporučujeme výškově se přizpůsobit komunikaci.  </w:t>
      </w:r>
    </w:p>
    <w:p w:rsidR="00751048" w:rsidRPr="00751048" w:rsidRDefault="00ED3B94" w:rsidP="00ED3B94">
      <w:pPr>
        <w:pStyle w:val="Odstavecseseznamem"/>
        <w:numPr>
          <w:ilvl w:val="0"/>
          <w:numId w:val="3"/>
        </w:num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Metodický pokyn </w:t>
      </w:r>
      <w:r w:rsidR="00751048">
        <w:rPr>
          <w:rFonts w:ascii="Times New Roman" w:hAnsi="Times New Roman"/>
          <w:b/>
          <w:sz w:val="24"/>
          <w:szCs w:val="24"/>
        </w:rPr>
        <w:t xml:space="preserve">ve věci postupu při vyvozování odpovědnosti za přestupek v případech stání motorovými vozidly mimo pozemní komunikace (úprava problematiky stání aut) </w:t>
      </w:r>
    </w:p>
    <w:p w:rsidR="00751048" w:rsidRPr="00751048" w:rsidRDefault="00751048" w:rsidP="00751048">
      <w:pPr>
        <w:ind w:left="360"/>
        <w:rPr>
          <w:rFonts w:ascii="Times New Roman" w:hAnsi="Times New Roman"/>
          <w:b/>
          <w:i/>
          <w:sz w:val="24"/>
          <w:szCs w:val="24"/>
        </w:rPr>
      </w:pPr>
    </w:p>
    <w:p w:rsidR="00751048" w:rsidRPr="00751048" w:rsidRDefault="00751048" w:rsidP="00751048">
      <w:pPr>
        <w:pStyle w:val="Odstavecseseznamem"/>
        <w:numPr>
          <w:ilvl w:val="0"/>
          <w:numId w:val="3"/>
        </w:num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Informace o plánované cyklostezce Koloděje – </w:t>
      </w:r>
      <w:proofErr w:type="spellStart"/>
      <w:r>
        <w:rPr>
          <w:rFonts w:ascii="Times New Roman" w:hAnsi="Times New Roman"/>
          <w:b/>
          <w:sz w:val="24"/>
          <w:szCs w:val="24"/>
        </w:rPr>
        <w:t>Blatov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a souběžné stezce pro koně</w:t>
      </w:r>
    </w:p>
    <w:p w:rsidR="00751048" w:rsidRPr="00751048" w:rsidRDefault="00751048" w:rsidP="00751048">
      <w:pPr>
        <w:pStyle w:val="Odstavecseseznamem"/>
        <w:rPr>
          <w:rFonts w:ascii="Times New Roman" w:hAnsi="Times New Roman"/>
          <w:sz w:val="24"/>
          <w:szCs w:val="24"/>
        </w:rPr>
      </w:pPr>
      <w:r w:rsidRPr="00751048">
        <w:rPr>
          <w:rFonts w:ascii="Times New Roman" w:hAnsi="Times New Roman"/>
          <w:sz w:val="24"/>
          <w:szCs w:val="24"/>
        </w:rPr>
        <w:t xml:space="preserve">Komise pro dopravu </w:t>
      </w:r>
      <w:r>
        <w:rPr>
          <w:rFonts w:ascii="Times New Roman" w:hAnsi="Times New Roman"/>
          <w:sz w:val="24"/>
          <w:szCs w:val="24"/>
        </w:rPr>
        <w:t>souhlasí s plánovanou cyklostezkou, nesouhlasí se stezkou pro koně (devastace přírody)</w:t>
      </w:r>
    </w:p>
    <w:p w:rsidR="00751048" w:rsidRPr="00751048" w:rsidRDefault="00751048" w:rsidP="00751048">
      <w:pPr>
        <w:ind w:left="36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 w:rsidRPr="00751048">
        <w:rPr>
          <w:rFonts w:ascii="Times New Roman" w:hAnsi="Times New Roman"/>
          <w:b/>
          <w:sz w:val="24"/>
          <w:szCs w:val="24"/>
        </w:rPr>
        <w:t xml:space="preserve"> </w:t>
      </w:r>
    </w:p>
    <w:p w:rsidR="00ED3B94" w:rsidRPr="00751048" w:rsidRDefault="00ED3B94" w:rsidP="00751048">
      <w:pPr>
        <w:rPr>
          <w:rFonts w:ascii="Times New Roman" w:hAnsi="Times New Roman"/>
          <w:b/>
          <w:i/>
          <w:sz w:val="24"/>
          <w:szCs w:val="24"/>
        </w:rPr>
      </w:pPr>
    </w:p>
    <w:p w:rsidR="00C02478" w:rsidRPr="00C02478" w:rsidRDefault="00C02478" w:rsidP="00945406">
      <w:pPr>
        <w:pStyle w:val="Odstavecseseznamem"/>
        <w:rPr>
          <w:rFonts w:ascii="Times New Roman" w:hAnsi="Times New Roman"/>
          <w:sz w:val="24"/>
          <w:szCs w:val="24"/>
        </w:rPr>
      </w:pPr>
      <w:proofErr w:type="spellStart"/>
      <w:r w:rsidRPr="00C02478">
        <w:rPr>
          <w:rFonts w:ascii="Times New Roman" w:hAnsi="Times New Roman"/>
          <w:sz w:val="24"/>
          <w:szCs w:val="24"/>
        </w:rPr>
        <w:t>Ing.Ondřej</w:t>
      </w:r>
      <w:proofErr w:type="spellEnd"/>
      <w:r w:rsidRPr="00C02478">
        <w:rPr>
          <w:rFonts w:ascii="Times New Roman" w:hAnsi="Times New Roman"/>
          <w:sz w:val="24"/>
          <w:szCs w:val="24"/>
        </w:rPr>
        <w:t xml:space="preserve"> Voleš, Ph.D.</w:t>
      </w:r>
    </w:p>
    <w:p w:rsidR="00C02478" w:rsidRPr="00C02478" w:rsidRDefault="00C02478" w:rsidP="00945406">
      <w:pPr>
        <w:pStyle w:val="Odstavecseseznamem"/>
        <w:rPr>
          <w:rFonts w:ascii="Times New Roman" w:hAnsi="Times New Roman"/>
          <w:sz w:val="24"/>
          <w:szCs w:val="24"/>
        </w:rPr>
      </w:pPr>
      <w:r w:rsidRPr="00C02478">
        <w:rPr>
          <w:rFonts w:ascii="Times New Roman" w:hAnsi="Times New Roman"/>
          <w:sz w:val="24"/>
          <w:szCs w:val="24"/>
        </w:rPr>
        <w:t>předseda komise</w:t>
      </w:r>
    </w:p>
    <w:p w:rsidR="00945406" w:rsidRDefault="00945406" w:rsidP="008426D3">
      <w:pPr>
        <w:pStyle w:val="Odstavecseseznamem"/>
        <w:rPr>
          <w:rFonts w:ascii="Times New Roman" w:hAnsi="Times New Roman"/>
          <w:sz w:val="24"/>
          <w:szCs w:val="24"/>
        </w:rPr>
      </w:pPr>
    </w:p>
    <w:p w:rsidR="00045B5C" w:rsidRPr="003F69E2" w:rsidRDefault="00034ADE" w:rsidP="008426D3">
      <w:pPr>
        <w:pStyle w:val="Odstavecseseznamem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Zapsal</w:t>
      </w:r>
      <w:r w:rsidR="00BA45B5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: </w:t>
      </w:r>
      <w:r w:rsidR="00BA45B5">
        <w:rPr>
          <w:rFonts w:ascii="Times New Roman" w:hAnsi="Times New Roman"/>
          <w:sz w:val="24"/>
          <w:szCs w:val="24"/>
        </w:rPr>
        <w:t>Anna Šugárová</w:t>
      </w:r>
    </w:p>
    <w:sectPr w:rsidR="00045B5C" w:rsidRPr="003F69E2" w:rsidSect="003F35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F013B"/>
    <w:multiLevelType w:val="hybridMultilevel"/>
    <w:tmpl w:val="A3EE94B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4926121"/>
    <w:multiLevelType w:val="hybridMultilevel"/>
    <w:tmpl w:val="2D487176"/>
    <w:lvl w:ilvl="0" w:tplc="D19627D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7D08E4"/>
    <w:multiLevelType w:val="hybridMultilevel"/>
    <w:tmpl w:val="F8D25C76"/>
    <w:lvl w:ilvl="0" w:tplc="A37EC4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7D6D2A"/>
    <w:multiLevelType w:val="hybridMultilevel"/>
    <w:tmpl w:val="5538B5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F37A43"/>
    <w:multiLevelType w:val="hybridMultilevel"/>
    <w:tmpl w:val="6EA89CBA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4BC7317"/>
    <w:multiLevelType w:val="hybridMultilevel"/>
    <w:tmpl w:val="F3A6A6A6"/>
    <w:lvl w:ilvl="0" w:tplc="0405000F">
      <w:start w:val="1"/>
      <w:numFmt w:val="decimal"/>
      <w:lvlText w:val="%1."/>
      <w:lvlJc w:val="left"/>
      <w:pPr>
        <w:ind w:left="1778" w:hanging="360"/>
      </w:pPr>
    </w:lvl>
    <w:lvl w:ilvl="1" w:tplc="04050019" w:tentative="1">
      <w:start w:val="1"/>
      <w:numFmt w:val="lowerLetter"/>
      <w:lvlText w:val="%2."/>
      <w:lvlJc w:val="left"/>
      <w:pPr>
        <w:ind w:left="2498" w:hanging="360"/>
      </w:pPr>
    </w:lvl>
    <w:lvl w:ilvl="2" w:tplc="0405001B" w:tentative="1">
      <w:start w:val="1"/>
      <w:numFmt w:val="lowerRoman"/>
      <w:lvlText w:val="%3."/>
      <w:lvlJc w:val="right"/>
      <w:pPr>
        <w:ind w:left="3218" w:hanging="180"/>
      </w:pPr>
    </w:lvl>
    <w:lvl w:ilvl="3" w:tplc="0405000F" w:tentative="1">
      <w:start w:val="1"/>
      <w:numFmt w:val="decimal"/>
      <w:lvlText w:val="%4."/>
      <w:lvlJc w:val="left"/>
      <w:pPr>
        <w:ind w:left="3938" w:hanging="360"/>
      </w:pPr>
    </w:lvl>
    <w:lvl w:ilvl="4" w:tplc="04050019" w:tentative="1">
      <w:start w:val="1"/>
      <w:numFmt w:val="lowerLetter"/>
      <w:lvlText w:val="%5."/>
      <w:lvlJc w:val="left"/>
      <w:pPr>
        <w:ind w:left="4658" w:hanging="360"/>
      </w:pPr>
    </w:lvl>
    <w:lvl w:ilvl="5" w:tplc="0405001B" w:tentative="1">
      <w:start w:val="1"/>
      <w:numFmt w:val="lowerRoman"/>
      <w:lvlText w:val="%6."/>
      <w:lvlJc w:val="right"/>
      <w:pPr>
        <w:ind w:left="5378" w:hanging="180"/>
      </w:pPr>
    </w:lvl>
    <w:lvl w:ilvl="6" w:tplc="0405000F" w:tentative="1">
      <w:start w:val="1"/>
      <w:numFmt w:val="decimal"/>
      <w:lvlText w:val="%7."/>
      <w:lvlJc w:val="left"/>
      <w:pPr>
        <w:ind w:left="6098" w:hanging="360"/>
      </w:pPr>
    </w:lvl>
    <w:lvl w:ilvl="7" w:tplc="04050019" w:tentative="1">
      <w:start w:val="1"/>
      <w:numFmt w:val="lowerLetter"/>
      <w:lvlText w:val="%8."/>
      <w:lvlJc w:val="left"/>
      <w:pPr>
        <w:ind w:left="6818" w:hanging="360"/>
      </w:pPr>
    </w:lvl>
    <w:lvl w:ilvl="8" w:tplc="040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2AE2568B"/>
    <w:multiLevelType w:val="hybridMultilevel"/>
    <w:tmpl w:val="C97C22A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3947CDD"/>
    <w:multiLevelType w:val="hybridMultilevel"/>
    <w:tmpl w:val="FAD2F64C"/>
    <w:lvl w:ilvl="0" w:tplc="0405000F">
      <w:start w:val="1"/>
      <w:numFmt w:val="decimal"/>
      <w:lvlText w:val="%1."/>
      <w:lvlJc w:val="left"/>
      <w:pPr>
        <w:ind w:left="2138" w:hanging="360"/>
      </w:pPr>
    </w:lvl>
    <w:lvl w:ilvl="1" w:tplc="04050019" w:tentative="1">
      <w:start w:val="1"/>
      <w:numFmt w:val="lowerLetter"/>
      <w:lvlText w:val="%2."/>
      <w:lvlJc w:val="left"/>
      <w:pPr>
        <w:ind w:left="2858" w:hanging="360"/>
      </w:pPr>
    </w:lvl>
    <w:lvl w:ilvl="2" w:tplc="0405001B" w:tentative="1">
      <w:start w:val="1"/>
      <w:numFmt w:val="lowerRoman"/>
      <w:lvlText w:val="%3."/>
      <w:lvlJc w:val="right"/>
      <w:pPr>
        <w:ind w:left="3578" w:hanging="180"/>
      </w:pPr>
    </w:lvl>
    <w:lvl w:ilvl="3" w:tplc="0405000F" w:tentative="1">
      <w:start w:val="1"/>
      <w:numFmt w:val="decimal"/>
      <w:lvlText w:val="%4."/>
      <w:lvlJc w:val="left"/>
      <w:pPr>
        <w:ind w:left="4298" w:hanging="360"/>
      </w:pPr>
    </w:lvl>
    <w:lvl w:ilvl="4" w:tplc="04050019" w:tentative="1">
      <w:start w:val="1"/>
      <w:numFmt w:val="lowerLetter"/>
      <w:lvlText w:val="%5."/>
      <w:lvlJc w:val="left"/>
      <w:pPr>
        <w:ind w:left="5018" w:hanging="360"/>
      </w:pPr>
    </w:lvl>
    <w:lvl w:ilvl="5" w:tplc="0405001B" w:tentative="1">
      <w:start w:val="1"/>
      <w:numFmt w:val="lowerRoman"/>
      <w:lvlText w:val="%6."/>
      <w:lvlJc w:val="right"/>
      <w:pPr>
        <w:ind w:left="5738" w:hanging="180"/>
      </w:pPr>
    </w:lvl>
    <w:lvl w:ilvl="6" w:tplc="0405000F" w:tentative="1">
      <w:start w:val="1"/>
      <w:numFmt w:val="decimal"/>
      <w:lvlText w:val="%7."/>
      <w:lvlJc w:val="left"/>
      <w:pPr>
        <w:ind w:left="6458" w:hanging="360"/>
      </w:pPr>
    </w:lvl>
    <w:lvl w:ilvl="7" w:tplc="04050019" w:tentative="1">
      <w:start w:val="1"/>
      <w:numFmt w:val="lowerLetter"/>
      <w:lvlText w:val="%8."/>
      <w:lvlJc w:val="left"/>
      <w:pPr>
        <w:ind w:left="7178" w:hanging="360"/>
      </w:pPr>
    </w:lvl>
    <w:lvl w:ilvl="8" w:tplc="040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">
    <w:nsid w:val="4AE56815"/>
    <w:multiLevelType w:val="hybridMultilevel"/>
    <w:tmpl w:val="6F92932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2460E79"/>
    <w:multiLevelType w:val="hybridMultilevel"/>
    <w:tmpl w:val="DD0A526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4614398"/>
    <w:multiLevelType w:val="hybridMultilevel"/>
    <w:tmpl w:val="9B520784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96B5B62"/>
    <w:multiLevelType w:val="hybridMultilevel"/>
    <w:tmpl w:val="2044597A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A8629C8"/>
    <w:multiLevelType w:val="hybridMultilevel"/>
    <w:tmpl w:val="203E2E6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"/>
  </w:num>
  <w:num w:numId="5">
    <w:abstractNumId w:val="5"/>
  </w:num>
  <w:num w:numId="6">
    <w:abstractNumId w:val="7"/>
  </w:num>
  <w:num w:numId="7">
    <w:abstractNumId w:val="8"/>
  </w:num>
  <w:num w:numId="8">
    <w:abstractNumId w:val="4"/>
  </w:num>
  <w:num w:numId="9">
    <w:abstractNumId w:val="12"/>
  </w:num>
  <w:num w:numId="10">
    <w:abstractNumId w:val="11"/>
  </w:num>
  <w:num w:numId="11">
    <w:abstractNumId w:val="10"/>
  </w:num>
  <w:num w:numId="12">
    <w:abstractNumId w:val="9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9E2"/>
    <w:rsid w:val="00002446"/>
    <w:rsid w:val="0001037F"/>
    <w:rsid w:val="000157D0"/>
    <w:rsid w:val="00034ADE"/>
    <w:rsid w:val="00045B5C"/>
    <w:rsid w:val="00055938"/>
    <w:rsid w:val="00062250"/>
    <w:rsid w:val="000652BF"/>
    <w:rsid w:val="00080291"/>
    <w:rsid w:val="00084125"/>
    <w:rsid w:val="00086269"/>
    <w:rsid w:val="000B5663"/>
    <w:rsid w:val="000B5DA7"/>
    <w:rsid w:val="000C6455"/>
    <w:rsid w:val="000E4398"/>
    <w:rsid w:val="000E5C89"/>
    <w:rsid w:val="000E7C56"/>
    <w:rsid w:val="000F2C46"/>
    <w:rsid w:val="0010509F"/>
    <w:rsid w:val="00123305"/>
    <w:rsid w:val="0014147F"/>
    <w:rsid w:val="00143540"/>
    <w:rsid w:val="00153BB5"/>
    <w:rsid w:val="00162B67"/>
    <w:rsid w:val="001634CA"/>
    <w:rsid w:val="00170953"/>
    <w:rsid w:val="00177E08"/>
    <w:rsid w:val="00186C39"/>
    <w:rsid w:val="00197737"/>
    <w:rsid w:val="001A5C8D"/>
    <w:rsid w:val="001C7D5F"/>
    <w:rsid w:val="001D3170"/>
    <w:rsid w:val="001E21AE"/>
    <w:rsid w:val="00227BEC"/>
    <w:rsid w:val="002410EF"/>
    <w:rsid w:val="002427D0"/>
    <w:rsid w:val="00253CD9"/>
    <w:rsid w:val="002561D8"/>
    <w:rsid w:val="00284E61"/>
    <w:rsid w:val="00294BAA"/>
    <w:rsid w:val="00296091"/>
    <w:rsid w:val="002A4B89"/>
    <w:rsid w:val="00302498"/>
    <w:rsid w:val="0034608A"/>
    <w:rsid w:val="00350A2F"/>
    <w:rsid w:val="00360D0F"/>
    <w:rsid w:val="00377AB5"/>
    <w:rsid w:val="00377ACC"/>
    <w:rsid w:val="00393DAB"/>
    <w:rsid w:val="0039487F"/>
    <w:rsid w:val="00394A60"/>
    <w:rsid w:val="00395FE4"/>
    <w:rsid w:val="00397D45"/>
    <w:rsid w:val="003A4CB8"/>
    <w:rsid w:val="003B39DB"/>
    <w:rsid w:val="003D1A07"/>
    <w:rsid w:val="003D1B8B"/>
    <w:rsid w:val="003E27CF"/>
    <w:rsid w:val="003F0B19"/>
    <w:rsid w:val="003F357B"/>
    <w:rsid w:val="003F698A"/>
    <w:rsid w:val="003F69E2"/>
    <w:rsid w:val="0041115C"/>
    <w:rsid w:val="0043541F"/>
    <w:rsid w:val="00466C5B"/>
    <w:rsid w:val="00470DF7"/>
    <w:rsid w:val="00482D1A"/>
    <w:rsid w:val="00490F4C"/>
    <w:rsid w:val="004B39D0"/>
    <w:rsid w:val="004D048E"/>
    <w:rsid w:val="004D3906"/>
    <w:rsid w:val="004D64D5"/>
    <w:rsid w:val="004F32B0"/>
    <w:rsid w:val="004F3641"/>
    <w:rsid w:val="00521843"/>
    <w:rsid w:val="00531618"/>
    <w:rsid w:val="00541448"/>
    <w:rsid w:val="005549E9"/>
    <w:rsid w:val="00554DC3"/>
    <w:rsid w:val="005614D9"/>
    <w:rsid w:val="00570A30"/>
    <w:rsid w:val="00570ACB"/>
    <w:rsid w:val="0057185B"/>
    <w:rsid w:val="00580014"/>
    <w:rsid w:val="0058229C"/>
    <w:rsid w:val="00583907"/>
    <w:rsid w:val="005A45CF"/>
    <w:rsid w:val="005B3345"/>
    <w:rsid w:val="005C1015"/>
    <w:rsid w:val="005C3884"/>
    <w:rsid w:val="005E7CA7"/>
    <w:rsid w:val="005F4E2C"/>
    <w:rsid w:val="005F5F99"/>
    <w:rsid w:val="006105A6"/>
    <w:rsid w:val="00614F50"/>
    <w:rsid w:val="006427F1"/>
    <w:rsid w:val="0066779B"/>
    <w:rsid w:val="00680868"/>
    <w:rsid w:val="006A05D0"/>
    <w:rsid w:val="006A583F"/>
    <w:rsid w:val="006B3847"/>
    <w:rsid w:val="006C442F"/>
    <w:rsid w:val="006C7B80"/>
    <w:rsid w:val="006E33CD"/>
    <w:rsid w:val="006F0A95"/>
    <w:rsid w:val="0070743E"/>
    <w:rsid w:val="00720194"/>
    <w:rsid w:val="00724774"/>
    <w:rsid w:val="00735704"/>
    <w:rsid w:val="00737D25"/>
    <w:rsid w:val="007467FC"/>
    <w:rsid w:val="00751048"/>
    <w:rsid w:val="00752856"/>
    <w:rsid w:val="007616CF"/>
    <w:rsid w:val="007B33A2"/>
    <w:rsid w:val="007C1F5F"/>
    <w:rsid w:val="007C3175"/>
    <w:rsid w:val="007D72CD"/>
    <w:rsid w:val="007D7661"/>
    <w:rsid w:val="00815599"/>
    <w:rsid w:val="008316D7"/>
    <w:rsid w:val="008426D3"/>
    <w:rsid w:val="00855924"/>
    <w:rsid w:val="008618DF"/>
    <w:rsid w:val="00871190"/>
    <w:rsid w:val="0088203A"/>
    <w:rsid w:val="008A3891"/>
    <w:rsid w:val="008A70E6"/>
    <w:rsid w:val="008C5FD2"/>
    <w:rsid w:val="008D40DE"/>
    <w:rsid w:val="008D4E78"/>
    <w:rsid w:val="008E03E7"/>
    <w:rsid w:val="008E5F2A"/>
    <w:rsid w:val="008F36DF"/>
    <w:rsid w:val="00903D84"/>
    <w:rsid w:val="009139C2"/>
    <w:rsid w:val="00930238"/>
    <w:rsid w:val="009324DB"/>
    <w:rsid w:val="00933C99"/>
    <w:rsid w:val="009350BD"/>
    <w:rsid w:val="00935760"/>
    <w:rsid w:val="0093663B"/>
    <w:rsid w:val="0094098C"/>
    <w:rsid w:val="00945406"/>
    <w:rsid w:val="009668D9"/>
    <w:rsid w:val="0097112D"/>
    <w:rsid w:val="00991076"/>
    <w:rsid w:val="00996EEE"/>
    <w:rsid w:val="009A565F"/>
    <w:rsid w:val="009B7F7B"/>
    <w:rsid w:val="009C0A9B"/>
    <w:rsid w:val="009C5EAF"/>
    <w:rsid w:val="009D0FC6"/>
    <w:rsid w:val="009D75B1"/>
    <w:rsid w:val="009D784F"/>
    <w:rsid w:val="009E4F79"/>
    <w:rsid w:val="009F02C3"/>
    <w:rsid w:val="009F07C7"/>
    <w:rsid w:val="009F2550"/>
    <w:rsid w:val="00A0241A"/>
    <w:rsid w:val="00A11824"/>
    <w:rsid w:val="00A1188E"/>
    <w:rsid w:val="00A200DD"/>
    <w:rsid w:val="00A41851"/>
    <w:rsid w:val="00A64DE5"/>
    <w:rsid w:val="00A875FA"/>
    <w:rsid w:val="00A97935"/>
    <w:rsid w:val="00AA28A6"/>
    <w:rsid w:val="00AC3929"/>
    <w:rsid w:val="00AC404A"/>
    <w:rsid w:val="00AC47AF"/>
    <w:rsid w:val="00AD2217"/>
    <w:rsid w:val="00AD3B17"/>
    <w:rsid w:val="00AD3D5E"/>
    <w:rsid w:val="00B04ED2"/>
    <w:rsid w:val="00B4267D"/>
    <w:rsid w:val="00B4744D"/>
    <w:rsid w:val="00B477EF"/>
    <w:rsid w:val="00B65A48"/>
    <w:rsid w:val="00B74756"/>
    <w:rsid w:val="00B85A2D"/>
    <w:rsid w:val="00B9014F"/>
    <w:rsid w:val="00BA45B5"/>
    <w:rsid w:val="00BA5788"/>
    <w:rsid w:val="00BA6032"/>
    <w:rsid w:val="00BA64C2"/>
    <w:rsid w:val="00BB0C5B"/>
    <w:rsid w:val="00BC7866"/>
    <w:rsid w:val="00BC7890"/>
    <w:rsid w:val="00BD0E32"/>
    <w:rsid w:val="00BD40A9"/>
    <w:rsid w:val="00BD7E7C"/>
    <w:rsid w:val="00BE1E88"/>
    <w:rsid w:val="00BE7E08"/>
    <w:rsid w:val="00BF3649"/>
    <w:rsid w:val="00C02478"/>
    <w:rsid w:val="00C03E45"/>
    <w:rsid w:val="00C0777E"/>
    <w:rsid w:val="00C14933"/>
    <w:rsid w:val="00C43895"/>
    <w:rsid w:val="00C47738"/>
    <w:rsid w:val="00C50C2B"/>
    <w:rsid w:val="00C54C5E"/>
    <w:rsid w:val="00C71DD3"/>
    <w:rsid w:val="00C74344"/>
    <w:rsid w:val="00C75283"/>
    <w:rsid w:val="00C8633D"/>
    <w:rsid w:val="00CA31B2"/>
    <w:rsid w:val="00CA31EF"/>
    <w:rsid w:val="00CA5651"/>
    <w:rsid w:val="00CA754A"/>
    <w:rsid w:val="00CC0CCB"/>
    <w:rsid w:val="00CF095C"/>
    <w:rsid w:val="00CF35D4"/>
    <w:rsid w:val="00D024FE"/>
    <w:rsid w:val="00D0470F"/>
    <w:rsid w:val="00D15A02"/>
    <w:rsid w:val="00D229E8"/>
    <w:rsid w:val="00D230F7"/>
    <w:rsid w:val="00D24F0A"/>
    <w:rsid w:val="00D2605A"/>
    <w:rsid w:val="00D2748B"/>
    <w:rsid w:val="00D65B3F"/>
    <w:rsid w:val="00D663E1"/>
    <w:rsid w:val="00D96127"/>
    <w:rsid w:val="00DA2A85"/>
    <w:rsid w:val="00DB5CF1"/>
    <w:rsid w:val="00DB6864"/>
    <w:rsid w:val="00DD17E7"/>
    <w:rsid w:val="00DE19AA"/>
    <w:rsid w:val="00E21458"/>
    <w:rsid w:val="00E4709A"/>
    <w:rsid w:val="00E504F5"/>
    <w:rsid w:val="00E514AB"/>
    <w:rsid w:val="00E5221B"/>
    <w:rsid w:val="00E56E2F"/>
    <w:rsid w:val="00E62A36"/>
    <w:rsid w:val="00E6767C"/>
    <w:rsid w:val="00E90233"/>
    <w:rsid w:val="00E97F1D"/>
    <w:rsid w:val="00EA2AC6"/>
    <w:rsid w:val="00EA6912"/>
    <w:rsid w:val="00EB5059"/>
    <w:rsid w:val="00EB5900"/>
    <w:rsid w:val="00EC0364"/>
    <w:rsid w:val="00EC678F"/>
    <w:rsid w:val="00ED3B94"/>
    <w:rsid w:val="00EE4643"/>
    <w:rsid w:val="00EE4A09"/>
    <w:rsid w:val="00EF258C"/>
    <w:rsid w:val="00F1334C"/>
    <w:rsid w:val="00F20BBC"/>
    <w:rsid w:val="00F21C8D"/>
    <w:rsid w:val="00F25129"/>
    <w:rsid w:val="00F25290"/>
    <w:rsid w:val="00F83189"/>
    <w:rsid w:val="00F948EA"/>
    <w:rsid w:val="00FA7153"/>
    <w:rsid w:val="00FA7CD6"/>
    <w:rsid w:val="00FB6492"/>
    <w:rsid w:val="00FC20E7"/>
    <w:rsid w:val="00FC3BB9"/>
    <w:rsid w:val="00FD20DE"/>
    <w:rsid w:val="00FE6480"/>
    <w:rsid w:val="00FF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F357B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9D78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D78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F69E2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045B5C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9D784F"/>
    <w:rPr>
      <w:sz w:val="22"/>
      <w:szCs w:val="22"/>
      <w:lang w:eastAsia="en-US"/>
    </w:rPr>
  </w:style>
  <w:style w:type="character" w:customStyle="1" w:styleId="Nadpis1Char">
    <w:name w:val="Nadpis 1 Char"/>
    <w:basedOn w:val="Standardnpsmoodstavce"/>
    <w:link w:val="Nadpis1"/>
    <w:uiPriority w:val="9"/>
    <w:rsid w:val="009D78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9D78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F357B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9D78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D78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F69E2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045B5C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9D784F"/>
    <w:rPr>
      <w:sz w:val="22"/>
      <w:szCs w:val="22"/>
      <w:lang w:eastAsia="en-US"/>
    </w:rPr>
  </w:style>
  <w:style w:type="character" w:customStyle="1" w:styleId="Nadpis1Char">
    <w:name w:val="Nadpis 1 Char"/>
    <w:basedOn w:val="Standardnpsmoodstavce"/>
    <w:link w:val="Nadpis1"/>
    <w:uiPriority w:val="9"/>
    <w:rsid w:val="009D78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9D78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7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A6ED04-AD53-4075-825F-4D787758D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Telefónica O2 Czech Republic, a.s</Company>
  <LinksUpToDate>false</LinksUpToDate>
  <CharactersWithSpaces>3348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Voles_O</dc:creator>
  <cp:lastModifiedBy>horska</cp:lastModifiedBy>
  <cp:revision>2</cp:revision>
  <cp:lastPrinted>2016-07-11T09:07:00Z</cp:lastPrinted>
  <dcterms:created xsi:type="dcterms:W3CDTF">2016-12-07T16:10:00Z</dcterms:created>
  <dcterms:modified xsi:type="dcterms:W3CDTF">2016-12-07T16:10:00Z</dcterms:modified>
</cp:coreProperties>
</file>